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5E337" w14:textId="77777777" w:rsidR="001C17A3" w:rsidRPr="00CD387C" w:rsidRDefault="001C17A3" w:rsidP="001C17A3">
      <w:pPr>
        <w:rPr>
          <w:rFonts w:asciiTheme="minorHAnsi" w:hAnsiTheme="minorHAnsi"/>
          <w:sz w:val="22"/>
          <w:szCs w:val="22"/>
        </w:rPr>
      </w:pPr>
      <w:r w:rsidRPr="00CD387C">
        <w:rPr>
          <w:rFonts w:asciiTheme="minorHAnsi" w:hAnsiTheme="minorHAnsi"/>
          <w:sz w:val="22"/>
          <w:szCs w:val="22"/>
        </w:rPr>
        <w:t>SAMPLE MEDIA RELEASE</w:t>
      </w:r>
    </w:p>
    <w:p w14:paraId="098A8B60" w14:textId="77777777" w:rsidR="00EE29BF" w:rsidRPr="00CD387C" w:rsidRDefault="00EE29BF" w:rsidP="001C17A3">
      <w:pPr>
        <w:rPr>
          <w:rFonts w:asciiTheme="minorHAnsi" w:hAnsiTheme="minorHAnsi"/>
          <w:sz w:val="22"/>
          <w:szCs w:val="22"/>
        </w:rPr>
      </w:pPr>
    </w:p>
    <w:p w14:paraId="2311A5E9" w14:textId="77777777" w:rsidR="00EE29BF" w:rsidRPr="00CD387C" w:rsidRDefault="00EE29BF" w:rsidP="001C17A3">
      <w:pPr>
        <w:rPr>
          <w:rFonts w:asciiTheme="minorHAnsi" w:hAnsiTheme="minorHAnsi"/>
          <w:sz w:val="22"/>
          <w:szCs w:val="22"/>
        </w:rPr>
      </w:pPr>
    </w:p>
    <w:p w14:paraId="7716B2C8" w14:textId="77777777" w:rsidR="001C17A3" w:rsidRPr="00CD387C" w:rsidRDefault="00926574" w:rsidP="001C17A3">
      <w:pPr>
        <w:jc w:val="center"/>
        <w:rPr>
          <w:rFonts w:asciiTheme="minorHAnsi" w:hAnsiTheme="minorHAnsi"/>
          <w:sz w:val="22"/>
          <w:szCs w:val="22"/>
        </w:rPr>
      </w:pPr>
      <w:r w:rsidRPr="00CD387C">
        <w:rPr>
          <w:rFonts w:asciiTheme="minorHAnsi" w:hAnsiTheme="minorHAnsi"/>
          <w:sz w:val="22"/>
          <w:szCs w:val="22"/>
          <w:highlight w:val="yellow"/>
        </w:rPr>
        <w:t>LIBRARY</w:t>
      </w:r>
      <w:r w:rsidR="001C17A3" w:rsidRPr="00CD387C">
        <w:rPr>
          <w:rFonts w:asciiTheme="minorHAnsi" w:hAnsiTheme="minorHAnsi"/>
          <w:sz w:val="22"/>
          <w:szCs w:val="22"/>
          <w:highlight w:val="yellow"/>
        </w:rPr>
        <w:t xml:space="preserve"> LETTERHEAD</w:t>
      </w:r>
    </w:p>
    <w:p w14:paraId="3CD5AC60" w14:textId="77777777" w:rsidR="001C17A3" w:rsidRPr="00CD387C" w:rsidRDefault="001C17A3" w:rsidP="001C17A3">
      <w:pPr>
        <w:rPr>
          <w:rFonts w:asciiTheme="minorHAnsi" w:hAnsiTheme="minorHAnsi"/>
          <w:sz w:val="22"/>
          <w:szCs w:val="22"/>
        </w:rPr>
      </w:pPr>
    </w:p>
    <w:p w14:paraId="6C42B351" w14:textId="77777777" w:rsidR="001C17A3" w:rsidRPr="00CD387C" w:rsidRDefault="001C17A3" w:rsidP="001C17A3">
      <w:pPr>
        <w:rPr>
          <w:rFonts w:asciiTheme="minorHAnsi" w:hAnsiTheme="minorHAnsi"/>
          <w:sz w:val="22"/>
          <w:szCs w:val="22"/>
        </w:rPr>
      </w:pPr>
      <w:r w:rsidRPr="00CD387C">
        <w:rPr>
          <w:rFonts w:asciiTheme="minorHAnsi" w:hAnsiTheme="minorHAnsi"/>
          <w:sz w:val="22"/>
          <w:szCs w:val="22"/>
        </w:rPr>
        <w:t>For Immediate Release</w:t>
      </w:r>
      <w:r w:rsidRPr="00CD387C">
        <w:rPr>
          <w:rFonts w:asciiTheme="minorHAnsi" w:hAnsiTheme="minorHAnsi"/>
          <w:sz w:val="22"/>
          <w:szCs w:val="22"/>
        </w:rPr>
        <w:tab/>
      </w:r>
      <w:r w:rsidRPr="00CD387C">
        <w:rPr>
          <w:rFonts w:asciiTheme="minorHAnsi" w:hAnsiTheme="minorHAnsi"/>
          <w:sz w:val="22"/>
          <w:szCs w:val="22"/>
        </w:rPr>
        <w:tab/>
      </w:r>
      <w:r w:rsidRPr="00CD387C">
        <w:rPr>
          <w:rFonts w:asciiTheme="minorHAnsi" w:hAnsiTheme="minorHAnsi"/>
          <w:sz w:val="22"/>
          <w:szCs w:val="22"/>
        </w:rPr>
        <w:tab/>
      </w:r>
      <w:r w:rsidRPr="00CD387C">
        <w:rPr>
          <w:rFonts w:asciiTheme="minorHAnsi" w:hAnsiTheme="minorHAnsi"/>
          <w:sz w:val="22"/>
          <w:szCs w:val="22"/>
        </w:rPr>
        <w:tab/>
        <w:t xml:space="preserve">Contact:  </w:t>
      </w:r>
      <w:r w:rsidR="00962CC8" w:rsidRPr="00CD387C">
        <w:rPr>
          <w:rFonts w:asciiTheme="minorHAnsi" w:hAnsiTheme="minorHAnsi"/>
          <w:sz w:val="22"/>
          <w:szCs w:val="22"/>
        </w:rPr>
        <w:t>&lt;</w:t>
      </w:r>
      <w:r w:rsidR="00962CC8" w:rsidRPr="00CD387C">
        <w:rPr>
          <w:rFonts w:asciiTheme="minorHAnsi" w:hAnsiTheme="minorHAnsi"/>
          <w:sz w:val="22"/>
          <w:szCs w:val="22"/>
          <w:highlight w:val="yellow"/>
        </w:rPr>
        <w:t xml:space="preserve">library </w:t>
      </w:r>
      <w:r w:rsidRPr="00CD387C">
        <w:rPr>
          <w:rFonts w:asciiTheme="minorHAnsi" w:hAnsiTheme="minorHAnsi"/>
          <w:sz w:val="22"/>
          <w:szCs w:val="22"/>
          <w:highlight w:val="yellow"/>
        </w:rPr>
        <w:t>name, email, phone</w:t>
      </w:r>
      <w:r w:rsidR="00962CC8" w:rsidRPr="00CD387C">
        <w:rPr>
          <w:rFonts w:asciiTheme="minorHAnsi" w:hAnsiTheme="minorHAnsi"/>
          <w:sz w:val="22"/>
          <w:szCs w:val="22"/>
        </w:rPr>
        <w:t>&gt;</w:t>
      </w:r>
    </w:p>
    <w:p w14:paraId="55E61F76" w14:textId="77777777" w:rsidR="001C17A3" w:rsidRPr="00CD387C" w:rsidRDefault="001C17A3" w:rsidP="001C17A3">
      <w:pPr>
        <w:rPr>
          <w:rFonts w:asciiTheme="minorHAnsi" w:hAnsiTheme="minorHAnsi"/>
          <w:sz w:val="22"/>
          <w:szCs w:val="22"/>
        </w:rPr>
      </w:pPr>
      <w:r w:rsidRPr="00CD387C">
        <w:rPr>
          <w:rFonts w:asciiTheme="minorHAnsi" w:hAnsiTheme="minorHAnsi"/>
          <w:sz w:val="22"/>
          <w:szCs w:val="22"/>
        </w:rPr>
        <w:tab/>
      </w:r>
      <w:r w:rsidRPr="00CD387C">
        <w:rPr>
          <w:rFonts w:asciiTheme="minorHAnsi" w:hAnsiTheme="minorHAnsi"/>
          <w:sz w:val="22"/>
          <w:szCs w:val="22"/>
        </w:rPr>
        <w:tab/>
      </w:r>
      <w:r w:rsidRPr="00CD387C">
        <w:rPr>
          <w:rFonts w:asciiTheme="minorHAnsi" w:hAnsiTheme="minorHAnsi"/>
          <w:sz w:val="22"/>
          <w:szCs w:val="22"/>
        </w:rPr>
        <w:tab/>
      </w:r>
      <w:r w:rsidRPr="00CD387C">
        <w:rPr>
          <w:rFonts w:asciiTheme="minorHAnsi" w:hAnsiTheme="minorHAnsi"/>
          <w:sz w:val="22"/>
          <w:szCs w:val="22"/>
        </w:rPr>
        <w:tab/>
      </w:r>
    </w:p>
    <w:p w14:paraId="7851E794" w14:textId="77777777" w:rsidR="001C17A3" w:rsidRPr="00CD387C" w:rsidRDefault="001C17A3" w:rsidP="001C17A3">
      <w:pPr>
        <w:rPr>
          <w:rFonts w:asciiTheme="minorHAnsi" w:hAnsiTheme="minorHAnsi"/>
          <w:sz w:val="22"/>
          <w:szCs w:val="22"/>
        </w:rPr>
      </w:pPr>
    </w:p>
    <w:p w14:paraId="792E0050" w14:textId="77777777" w:rsidR="001C17A3" w:rsidRPr="00CD387C" w:rsidRDefault="001C17A3" w:rsidP="001C17A3">
      <w:pPr>
        <w:rPr>
          <w:rFonts w:asciiTheme="minorHAnsi" w:hAnsiTheme="minorHAnsi"/>
          <w:sz w:val="22"/>
          <w:szCs w:val="22"/>
        </w:rPr>
      </w:pPr>
    </w:p>
    <w:p w14:paraId="74CEFE76" w14:textId="77777777" w:rsidR="001C17A3" w:rsidRPr="00CD387C" w:rsidRDefault="001C17A3" w:rsidP="001C17A3">
      <w:pPr>
        <w:rPr>
          <w:rFonts w:asciiTheme="minorHAnsi" w:hAnsiTheme="minorHAnsi"/>
          <w:sz w:val="22"/>
          <w:szCs w:val="22"/>
        </w:rPr>
      </w:pPr>
      <w:r w:rsidRPr="00CD387C">
        <w:rPr>
          <w:rFonts w:asciiTheme="minorHAnsi" w:hAnsiTheme="minorHAnsi"/>
          <w:sz w:val="22"/>
          <w:szCs w:val="22"/>
        </w:rPr>
        <w:t>LIBRARY AWARDED FEDERAL GRANT</w:t>
      </w:r>
    </w:p>
    <w:p w14:paraId="4404E961" w14:textId="77777777" w:rsidR="001C17A3" w:rsidRPr="00CD387C" w:rsidRDefault="001C17A3" w:rsidP="001C17A3">
      <w:pPr>
        <w:rPr>
          <w:rFonts w:asciiTheme="minorHAnsi" w:hAnsiTheme="minorHAnsi"/>
          <w:sz w:val="22"/>
          <w:szCs w:val="22"/>
        </w:rPr>
      </w:pPr>
    </w:p>
    <w:p w14:paraId="0B7A1977" w14:textId="63EBA8A9" w:rsidR="001B3A21" w:rsidRPr="00CD387C" w:rsidRDefault="00926574" w:rsidP="007D17E4">
      <w:pPr>
        <w:tabs>
          <w:tab w:val="left" w:pos="6768"/>
        </w:tabs>
        <w:rPr>
          <w:rFonts w:asciiTheme="minorHAnsi" w:hAnsiTheme="minorHAnsi"/>
          <w:sz w:val="22"/>
          <w:szCs w:val="22"/>
        </w:rPr>
      </w:pPr>
      <w:r w:rsidRPr="00CD387C">
        <w:rPr>
          <w:rFonts w:asciiTheme="minorHAnsi" w:hAnsiTheme="minorHAnsi"/>
          <w:sz w:val="22"/>
          <w:szCs w:val="22"/>
        </w:rPr>
        <w:t>&lt;</w:t>
      </w:r>
      <w:r w:rsidR="00962CC8" w:rsidRPr="00CD387C">
        <w:rPr>
          <w:rFonts w:asciiTheme="minorHAnsi" w:hAnsiTheme="minorHAnsi"/>
          <w:sz w:val="22"/>
          <w:szCs w:val="22"/>
          <w:highlight w:val="yellow"/>
        </w:rPr>
        <w:t xml:space="preserve">library </w:t>
      </w:r>
      <w:r w:rsidR="001C17A3" w:rsidRPr="00CD387C">
        <w:rPr>
          <w:rFonts w:asciiTheme="minorHAnsi" w:hAnsiTheme="minorHAnsi"/>
          <w:sz w:val="22"/>
          <w:szCs w:val="22"/>
          <w:highlight w:val="yellow"/>
        </w:rPr>
        <w:t>city/state, date</w:t>
      </w:r>
      <w:r w:rsidRPr="00CD387C">
        <w:rPr>
          <w:rFonts w:asciiTheme="minorHAnsi" w:hAnsiTheme="minorHAnsi"/>
          <w:sz w:val="22"/>
          <w:szCs w:val="22"/>
        </w:rPr>
        <w:t>&gt;</w:t>
      </w:r>
      <w:r w:rsidR="001C17A3" w:rsidRPr="00CD387C">
        <w:rPr>
          <w:rFonts w:asciiTheme="minorHAnsi" w:hAnsiTheme="minorHAnsi"/>
          <w:sz w:val="22"/>
          <w:szCs w:val="22"/>
        </w:rPr>
        <w:t xml:space="preserve"> – The </w:t>
      </w:r>
      <w:r w:rsidRPr="00CD387C">
        <w:rPr>
          <w:rFonts w:asciiTheme="minorHAnsi" w:hAnsiTheme="minorHAnsi"/>
          <w:sz w:val="22"/>
          <w:szCs w:val="22"/>
        </w:rPr>
        <w:t>&lt;</w:t>
      </w:r>
      <w:r w:rsidR="00962CC8" w:rsidRPr="00CD387C">
        <w:rPr>
          <w:rFonts w:asciiTheme="minorHAnsi" w:hAnsiTheme="minorHAnsi"/>
          <w:sz w:val="22"/>
          <w:szCs w:val="22"/>
          <w:highlight w:val="yellow"/>
        </w:rPr>
        <w:t>library name</w:t>
      </w:r>
      <w:r w:rsidRPr="00CD387C">
        <w:rPr>
          <w:rFonts w:asciiTheme="minorHAnsi" w:hAnsiTheme="minorHAnsi"/>
          <w:sz w:val="22"/>
          <w:szCs w:val="22"/>
        </w:rPr>
        <w:t>&gt;</w:t>
      </w:r>
      <w:r w:rsidR="001C17A3" w:rsidRPr="00CD387C">
        <w:rPr>
          <w:rFonts w:asciiTheme="minorHAnsi" w:hAnsiTheme="minorHAnsi"/>
          <w:sz w:val="22"/>
          <w:szCs w:val="22"/>
        </w:rPr>
        <w:t xml:space="preserve"> has been awarded a $</w:t>
      </w:r>
      <w:r w:rsidRPr="00CD387C">
        <w:rPr>
          <w:rFonts w:asciiTheme="minorHAnsi" w:hAnsiTheme="minorHAnsi"/>
          <w:sz w:val="22"/>
          <w:szCs w:val="22"/>
        </w:rPr>
        <w:t>&lt;</w:t>
      </w:r>
      <w:r w:rsidR="001C17A3" w:rsidRPr="00CD387C">
        <w:rPr>
          <w:rFonts w:asciiTheme="minorHAnsi" w:hAnsiTheme="minorHAnsi"/>
          <w:sz w:val="22"/>
          <w:szCs w:val="22"/>
          <w:highlight w:val="yellow"/>
        </w:rPr>
        <w:t>dollar amount of grant</w:t>
      </w:r>
      <w:r w:rsidRPr="00CD387C">
        <w:rPr>
          <w:rFonts w:asciiTheme="minorHAnsi" w:hAnsiTheme="minorHAnsi"/>
          <w:sz w:val="22"/>
          <w:szCs w:val="22"/>
        </w:rPr>
        <w:t>&gt;</w:t>
      </w:r>
      <w:r w:rsidR="001C17A3" w:rsidRPr="00CD387C">
        <w:rPr>
          <w:rFonts w:asciiTheme="minorHAnsi" w:hAnsiTheme="minorHAnsi"/>
          <w:sz w:val="22"/>
          <w:szCs w:val="22"/>
        </w:rPr>
        <w:t xml:space="preserve"> grant to be used for </w:t>
      </w:r>
      <w:r w:rsidR="00962CC8" w:rsidRPr="00CD387C">
        <w:rPr>
          <w:rFonts w:asciiTheme="minorHAnsi" w:hAnsiTheme="minorHAnsi"/>
          <w:sz w:val="22"/>
          <w:szCs w:val="22"/>
        </w:rPr>
        <w:t>&lt;</w:t>
      </w:r>
      <w:r w:rsidR="001C17A3" w:rsidRPr="00CD387C">
        <w:rPr>
          <w:rFonts w:asciiTheme="minorHAnsi" w:hAnsiTheme="minorHAnsi"/>
          <w:sz w:val="22"/>
          <w:szCs w:val="22"/>
          <w:highlight w:val="yellow"/>
        </w:rPr>
        <w:t xml:space="preserve">the </w:t>
      </w:r>
      <w:r w:rsidR="00962CC8" w:rsidRPr="00CD387C">
        <w:rPr>
          <w:rFonts w:asciiTheme="minorHAnsi" w:hAnsiTheme="minorHAnsi"/>
          <w:sz w:val="22"/>
          <w:szCs w:val="22"/>
          <w:highlight w:val="yellow"/>
        </w:rPr>
        <w:t>project title</w:t>
      </w:r>
      <w:r w:rsidR="001C17A3" w:rsidRPr="00CD387C">
        <w:rPr>
          <w:rFonts w:asciiTheme="minorHAnsi" w:hAnsiTheme="minorHAnsi"/>
          <w:sz w:val="22"/>
          <w:szCs w:val="22"/>
          <w:highlight w:val="yellow"/>
        </w:rPr>
        <w:t xml:space="preserve"> or brief descriptive phrase</w:t>
      </w:r>
      <w:r w:rsidRPr="00CD387C">
        <w:rPr>
          <w:rFonts w:asciiTheme="minorHAnsi" w:hAnsiTheme="minorHAnsi"/>
          <w:sz w:val="22"/>
          <w:szCs w:val="22"/>
        </w:rPr>
        <w:t>&gt;</w:t>
      </w:r>
      <w:r w:rsidR="001C17A3" w:rsidRPr="00CD387C">
        <w:rPr>
          <w:rFonts w:asciiTheme="minorHAnsi" w:hAnsiTheme="minorHAnsi"/>
          <w:sz w:val="22"/>
          <w:szCs w:val="22"/>
        </w:rPr>
        <w:t xml:space="preserve"> to serve </w:t>
      </w:r>
      <w:r w:rsidRPr="00CD387C">
        <w:rPr>
          <w:rFonts w:asciiTheme="minorHAnsi" w:hAnsiTheme="minorHAnsi"/>
          <w:sz w:val="22"/>
          <w:szCs w:val="22"/>
        </w:rPr>
        <w:t>&lt;</w:t>
      </w:r>
      <w:r w:rsidR="001C17A3" w:rsidRPr="00CD387C">
        <w:rPr>
          <w:rFonts w:asciiTheme="minorHAnsi" w:hAnsiTheme="minorHAnsi"/>
          <w:sz w:val="22"/>
          <w:szCs w:val="22"/>
          <w:highlight w:val="yellow"/>
        </w:rPr>
        <w:t>identify target population</w:t>
      </w:r>
      <w:r w:rsidRPr="00CD387C">
        <w:rPr>
          <w:rFonts w:asciiTheme="minorHAnsi" w:hAnsiTheme="minorHAnsi"/>
          <w:sz w:val="22"/>
          <w:szCs w:val="22"/>
        </w:rPr>
        <w:t>&gt;</w:t>
      </w:r>
      <w:r w:rsidR="001C17A3" w:rsidRPr="00CD387C">
        <w:rPr>
          <w:rFonts w:asciiTheme="minorHAnsi" w:hAnsiTheme="minorHAnsi"/>
          <w:sz w:val="22"/>
          <w:szCs w:val="22"/>
        </w:rPr>
        <w:t>.</w:t>
      </w:r>
      <w:r w:rsidR="00962CC8" w:rsidRPr="00CD387C">
        <w:rPr>
          <w:rFonts w:asciiTheme="minorHAnsi" w:hAnsiTheme="minorHAnsi"/>
          <w:sz w:val="22"/>
          <w:szCs w:val="22"/>
        </w:rPr>
        <w:t xml:space="preserve"> </w:t>
      </w:r>
      <w:r w:rsidR="001C17A3" w:rsidRPr="00CD387C">
        <w:rPr>
          <w:rFonts w:asciiTheme="minorHAnsi" w:hAnsiTheme="minorHAnsi"/>
          <w:sz w:val="22"/>
          <w:szCs w:val="22"/>
        </w:rPr>
        <w:t xml:space="preserve"> </w:t>
      </w:r>
      <w:r w:rsidR="001B3A21" w:rsidRPr="00CD387C">
        <w:rPr>
          <w:rFonts w:asciiTheme="minorHAnsi" w:hAnsiTheme="minorHAnsi"/>
          <w:sz w:val="22"/>
          <w:szCs w:val="22"/>
        </w:rPr>
        <w:t xml:space="preserve">This </w:t>
      </w:r>
      <w:r w:rsidR="001B3A21" w:rsidRPr="00CD387C">
        <w:rPr>
          <w:rFonts w:asciiTheme="minorHAnsi" w:hAnsiTheme="minorHAnsi"/>
          <w:sz w:val="22"/>
          <w:szCs w:val="22"/>
          <w:highlight w:val="yellow"/>
        </w:rPr>
        <w:t>publication/activity/ program/etc.</w:t>
      </w:r>
      <w:r w:rsidR="001B3A21" w:rsidRPr="00CD387C">
        <w:rPr>
          <w:rFonts w:asciiTheme="minorHAnsi" w:hAnsiTheme="minorHAnsi"/>
          <w:sz w:val="22"/>
          <w:szCs w:val="22"/>
        </w:rPr>
        <w:t xml:space="preserve"> was supported by grant funds from the Institute of Museum and Library Services under the provisions of the federal Library Services and Technology Act as administered by the State Library of North Carolina, a division of the Department of Natural and Cultural Resources (</w:t>
      </w:r>
      <w:r w:rsidR="00FA673C">
        <w:rPr>
          <w:rFonts w:asciiTheme="minorHAnsi" w:hAnsiTheme="minorHAnsi"/>
          <w:sz w:val="22"/>
          <w:szCs w:val="22"/>
        </w:rPr>
        <w:t xml:space="preserve">IMLS grant number </w:t>
      </w:r>
      <w:r w:rsidR="001B3A21" w:rsidRPr="00CD387C">
        <w:rPr>
          <w:rFonts w:asciiTheme="minorHAnsi" w:hAnsiTheme="minorHAnsi"/>
          <w:sz w:val="22"/>
          <w:szCs w:val="22"/>
        </w:rPr>
        <w:t>LS-</w:t>
      </w:r>
      <w:r w:rsidR="00A95005">
        <w:rPr>
          <w:rFonts w:asciiTheme="minorHAnsi" w:hAnsiTheme="minorHAnsi"/>
          <w:sz w:val="22"/>
          <w:szCs w:val="22"/>
        </w:rPr>
        <w:t>2</w:t>
      </w:r>
      <w:r w:rsidR="00C474B1">
        <w:rPr>
          <w:rFonts w:asciiTheme="minorHAnsi" w:hAnsiTheme="minorHAnsi"/>
          <w:sz w:val="22"/>
          <w:szCs w:val="22"/>
        </w:rPr>
        <w:t>5</w:t>
      </w:r>
      <w:r w:rsidR="00C20DDE">
        <w:rPr>
          <w:rFonts w:asciiTheme="minorHAnsi" w:hAnsiTheme="minorHAnsi"/>
          <w:sz w:val="22"/>
          <w:szCs w:val="22"/>
        </w:rPr>
        <w:t>9195</w:t>
      </w:r>
      <w:r w:rsidR="001B3A21" w:rsidRPr="00CD387C">
        <w:rPr>
          <w:rFonts w:asciiTheme="minorHAnsi" w:hAnsiTheme="minorHAnsi"/>
          <w:sz w:val="22"/>
          <w:szCs w:val="22"/>
        </w:rPr>
        <w:t>-</w:t>
      </w:r>
      <w:r w:rsidR="00A95005">
        <w:rPr>
          <w:rFonts w:asciiTheme="minorHAnsi" w:hAnsiTheme="minorHAnsi"/>
          <w:sz w:val="22"/>
          <w:szCs w:val="22"/>
        </w:rPr>
        <w:t>OLS</w:t>
      </w:r>
      <w:r w:rsidR="001B3A21" w:rsidRPr="00CD387C">
        <w:rPr>
          <w:rFonts w:asciiTheme="minorHAnsi" w:hAnsiTheme="minorHAnsi"/>
          <w:sz w:val="22"/>
          <w:szCs w:val="22"/>
        </w:rPr>
        <w:t>-</w:t>
      </w:r>
      <w:r w:rsidR="00A95005">
        <w:rPr>
          <w:rFonts w:asciiTheme="minorHAnsi" w:hAnsiTheme="minorHAnsi"/>
          <w:sz w:val="22"/>
          <w:szCs w:val="22"/>
        </w:rPr>
        <w:t>2</w:t>
      </w:r>
      <w:r w:rsidR="00C20DDE">
        <w:rPr>
          <w:rFonts w:asciiTheme="minorHAnsi" w:hAnsiTheme="minorHAnsi"/>
          <w:sz w:val="22"/>
          <w:szCs w:val="22"/>
        </w:rPr>
        <w:t>5</w:t>
      </w:r>
      <w:r w:rsidR="001B3A21" w:rsidRPr="00CD387C">
        <w:rPr>
          <w:rFonts w:asciiTheme="minorHAnsi" w:hAnsiTheme="minorHAnsi"/>
          <w:sz w:val="22"/>
          <w:szCs w:val="22"/>
        </w:rPr>
        <w:t>). </w:t>
      </w:r>
    </w:p>
    <w:p w14:paraId="662F9AEF" w14:textId="77777777" w:rsidR="001C17A3" w:rsidRPr="00CD387C" w:rsidRDefault="001C17A3" w:rsidP="001C17A3">
      <w:pPr>
        <w:rPr>
          <w:rFonts w:asciiTheme="minorHAnsi" w:hAnsiTheme="minorHAnsi"/>
          <w:sz w:val="22"/>
          <w:szCs w:val="22"/>
        </w:rPr>
      </w:pPr>
    </w:p>
    <w:p w14:paraId="4B579F36" w14:textId="77777777" w:rsidR="001C17A3" w:rsidRPr="00CD387C" w:rsidRDefault="001C17A3" w:rsidP="001C17A3">
      <w:pPr>
        <w:rPr>
          <w:rFonts w:asciiTheme="minorHAnsi" w:hAnsiTheme="minorHAnsi"/>
          <w:sz w:val="22"/>
          <w:szCs w:val="22"/>
        </w:rPr>
      </w:pPr>
      <w:r w:rsidRPr="00CD387C">
        <w:rPr>
          <w:rFonts w:asciiTheme="minorHAnsi" w:hAnsiTheme="minorHAnsi"/>
          <w:sz w:val="22"/>
          <w:szCs w:val="22"/>
        </w:rPr>
        <w:t>These federal funds are investments t</w:t>
      </w:r>
      <w:r w:rsidR="009A0D29" w:rsidRPr="00CD387C">
        <w:rPr>
          <w:rFonts w:asciiTheme="minorHAnsi" w:hAnsiTheme="minorHAnsi"/>
          <w:sz w:val="22"/>
          <w:szCs w:val="22"/>
        </w:rPr>
        <w:t>hat</w:t>
      </w:r>
      <w:r w:rsidRPr="00CD387C">
        <w:rPr>
          <w:rFonts w:asciiTheme="minorHAnsi" w:hAnsiTheme="minorHAnsi"/>
          <w:sz w:val="22"/>
          <w:szCs w:val="22"/>
        </w:rPr>
        <w:t xml:space="preserve"> help libraries deliver relevant and up-to-date services for their communities. At </w:t>
      </w:r>
      <w:r w:rsidR="00926574" w:rsidRPr="00CD387C">
        <w:rPr>
          <w:rFonts w:asciiTheme="minorHAnsi" w:hAnsiTheme="minorHAnsi"/>
          <w:i/>
          <w:sz w:val="22"/>
          <w:szCs w:val="22"/>
        </w:rPr>
        <w:t>&lt;</w:t>
      </w:r>
      <w:r w:rsidR="00962CC8" w:rsidRPr="00CD387C">
        <w:rPr>
          <w:rFonts w:asciiTheme="minorHAnsi" w:hAnsiTheme="minorHAnsi"/>
          <w:sz w:val="22"/>
          <w:szCs w:val="22"/>
          <w:highlight w:val="yellow"/>
        </w:rPr>
        <w:t xml:space="preserve">library </w:t>
      </w:r>
      <w:r w:rsidRPr="00CD387C">
        <w:rPr>
          <w:rFonts w:asciiTheme="minorHAnsi" w:hAnsiTheme="minorHAnsi"/>
          <w:sz w:val="22"/>
          <w:szCs w:val="22"/>
          <w:highlight w:val="yellow"/>
        </w:rPr>
        <w:t>name</w:t>
      </w:r>
      <w:r w:rsidR="00926574" w:rsidRPr="00CD387C">
        <w:rPr>
          <w:rFonts w:asciiTheme="minorHAnsi" w:hAnsiTheme="minorHAnsi"/>
          <w:i/>
          <w:sz w:val="22"/>
          <w:szCs w:val="22"/>
        </w:rPr>
        <w:t>&gt;</w:t>
      </w:r>
      <w:r w:rsidRPr="00CD387C">
        <w:rPr>
          <w:rFonts w:asciiTheme="minorHAnsi" w:hAnsiTheme="minorHAnsi"/>
          <w:sz w:val="22"/>
          <w:szCs w:val="22"/>
        </w:rPr>
        <w:t xml:space="preserve"> the LSTA grant will </w:t>
      </w:r>
      <w:r w:rsidR="00926574" w:rsidRPr="00CD387C">
        <w:rPr>
          <w:rFonts w:asciiTheme="minorHAnsi" w:hAnsiTheme="minorHAnsi"/>
          <w:sz w:val="22"/>
          <w:szCs w:val="22"/>
        </w:rPr>
        <w:t>&lt;</w:t>
      </w:r>
      <w:r w:rsidRPr="00CD387C">
        <w:rPr>
          <w:rFonts w:asciiTheme="minorHAnsi" w:hAnsiTheme="minorHAnsi"/>
          <w:sz w:val="22"/>
          <w:szCs w:val="22"/>
          <w:highlight w:val="yellow"/>
        </w:rPr>
        <w:t xml:space="preserve">concise summary of what will be funded, i.e.: purchase xxx </w:t>
      </w:r>
      <w:proofErr w:type="gramStart"/>
      <w:r w:rsidRPr="00CD387C">
        <w:rPr>
          <w:rFonts w:asciiTheme="minorHAnsi" w:hAnsiTheme="minorHAnsi"/>
          <w:sz w:val="22"/>
          <w:szCs w:val="22"/>
          <w:highlight w:val="yellow"/>
        </w:rPr>
        <w:t>in order to</w:t>
      </w:r>
      <w:proofErr w:type="gramEnd"/>
      <w:r w:rsidRPr="00CD387C">
        <w:rPr>
          <w:rFonts w:asciiTheme="minorHAnsi" w:hAnsiTheme="minorHAnsi"/>
          <w:sz w:val="22"/>
          <w:szCs w:val="22"/>
          <w:highlight w:val="yellow"/>
        </w:rPr>
        <w:t xml:space="preserve"> xxx</w:t>
      </w:r>
      <w:r w:rsidR="00926574" w:rsidRPr="00CD387C">
        <w:rPr>
          <w:rFonts w:asciiTheme="minorHAnsi" w:hAnsiTheme="minorHAnsi"/>
          <w:sz w:val="22"/>
          <w:szCs w:val="22"/>
        </w:rPr>
        <w:t>&gt;</w:t>
      </w:r>
      <w:r w:rsidRPr="00CD387C">
        <w:rPr>
          <w:rFonts w:asciiTheme="minorHAnsi" w:hAnsiTheme="minorHAnsi"/>
          <w:sz w:val="22"/>
          <w:szCs w:val="22"/>
        </w:rPr>
        <w:t xml:space="preserve">. </w:t>
      </w:r>
      <w:r w:rsidR="00962CC8" w:rsidRPr="00CD387C">
        <w:rPr>
          <w:rFonts w:asciiTheme="minorHAnsi" w:hAnsiTheme="minorHAnsi"/>
          <w:sz w:val="22"/>
          <w:szCs w:val="22"/>
        </w:rPr>
        <w:t xml:space="preserve"> </w:t>
      </w:r>
      <w:r w:rsidR="00EE29BF" w:rsidRPr="00CD387C">
        <w:rPr>
          <w:rFonts w:asciiTheme="minorHAnsi" w:hAnsiTheme="minorHAnsi"/>
          <w:sz w:val="22"/>
          <w:szCs w:val="22"/>
        </w:rPr>
        <w:t xml:space="preserve"> </w:t>
      </w:r>
      <w:r w:rsidRPr="00CD387C">
        <w:rPr>
          <w:rFonts w:asciiTheme="minorHAnsi" w:hAnsiTheme="minorHAnsi"/>
          <w:sz w:val="22"/>
          <w:szCs w:val="22"/>
        </w:rPr>
        <w:t>Library Director</w:t>
      </w:r>
      <w:r w:rsidRPr="00CD387C">
        <w:rPr>
          <w:rFonts w:asciiTheme="minorHAnsi" w:hAnsiTheme="minorHAnsi"/>
          <w:b/>
          <w:sz w:val="22"/>
          <w:szCs w:val="22"/>
        </w:rPr>
        <w:t xml:space="preserve"> </w:t>
      </w:r>
      <w:r w:rsidR="00926574" w:rsidRPr="00CD387C">
        <w:rPr>
          <w:rFonts w:asciiTheme="minorHAnsi" w:hAnsiTheme="minorHAnsi"/>
          <w:sz w:val="22"/>
          <w:szCs w:val="22"/>
        </w:rPr>
        <w:t>&lt;</w:t>
      </w:r>
      <w:r w:rsidRPr="00CD387C">
        <w:rPr>
          <w:rFonts w:asciiTheme="minorHAnsi" w:hAnsiTheme="minorHAnsi"/>
          <w:sz w:val="22"/>
          <w:szCs w:val="22"/>
          <w:highlight w:val="yellow"/>
        </w:rPr>
        <w:t>name of director</w:t>
      </w:r>
      <w:r w:rsidR="00926574" w:rsidRPr="00CD387C">
        <w:rPr>
          <w:rFonts w:asciiTheme="minorHAnsi" w:hAnsiTheme="minorHAnsi"/>
          <w:sz w:val="22"/>
          <w:szCs w:val="22"/>
        </w:rPr>
        <w:t>&gt;</w:t>
      </w:r>
      <w:r w:rsidRPr="00CD387C">
        <w:rPr>
          <w:rFonts w:asciiTheme="minorHAnsi" w:hAnsiTheme="minorHAnsi"/>
          <w:sz w:val="22"/>
          <w:szCs w:val="22"/>
        </w:rPr>
        <w:t xml:space="preserve"> said </w:t>
      </w:r>
      <w:r w:rsidR="00926574" w:rsidRPr="00CD387C">
        <w:rPr>
          <w:rFonts w:asciiTheme="minorHAnsi" w:hAnsiTheme="minorHAnsi"/>
          <w:sz w:val="22"/>
          <w:szCs w:val="22"/>
        </w:rPr>
        <w:t>&lt;</w:t>
      </w:r>
      <w:r w:rsidRPr="00CD387C">
        <w:rPr>
          <w:rFonts w:asciiTheme="minorHAnsi" w:hAnsiTheme="minorHAnsi"/>
          <w:sz w:val="22"/>
          <w:szCs w:val="22"/>
          <w:highlight w:val="yellow"/>
        </w:rPr>
        <w:t xml:space="preserve">direct quote from the director that will highlight </w:t>
      </w:r>
      <w:r w:rsidR="00962CC8" w:rsidRPr="00CD387C">
        <w:rPr>
          <w:rFonts w:asciiTheme="minorHAnsi" w:hAnsiTheme="minorHAnsi"/>
          <w:sz w:val="22"/>
          <w:szCs w:val="22"/>
          <w:highlight w:val="yellow"/>
        </w:rPr>
        <w:t>how</w:t>
      </w:r>
      <w:r w:rsidRPr="00CD387C">
        <w:rPr>
          <w:rFonts w:asciiTheme="minorHAnsi" w:hAnsiTheme="minorHAnsi"/>
          <w:sz w:val="22"/>
          <w:szCs w:val="22"/>
          <w:highlight w:val="yellow"/>
        </w:rPr>
        <w:t xml:space="preserve"> the grant will benefit library users.</w:t>
      </w:r>
      <w:r w:rsidR="00926574" w:rsidRPr="00CD387C">
        <w:rPr>
          <w:rFonts w:asciiTheme="minorHAnsi" w:hAnsiTheme="minorHAnsi"/>
          <w:i/>
          <w:sz w:val="22"/>
          <w:szCs w:val="22"/>
        </w:rPr>
        <w:t>&gt;</w:t>
      </w:r>
    </w:p>
    <w:p w14:paraId="7B83B307" w14:textId="77777777" w:rsidR="001C17A3" w:rsidRPr="00CD387C" w:rsidRDefault="001C17A3" w:rsidP="001C17A3">
      <w:pPr>
        <w:rPr>
          <w:rFonts w:asciiTheme="minorHAnsi" w:hAnsiTheme="minorHAnsi"/>
          <w:sz w:val="22"/>
          <w:szCs w:val="22"/>
        </w:rPr>
      </w:pPr>
    </w:p>
    <w:p w14:paraId="067820A3" w14:textId="3694506B" w:rsidR="001C17A3" w:rsidRPr="00CD387C" w:rsidRDefault="00926574" w:rsidP="001C17A3">
      <w:pPr>
        <w:rPr>
          <w:rFonts w:asciiTheme="minorHAnsi" w:hAnsiTheme="minorHAnsi"/>
          <w:sz w:val="22"/>
          <w:szCs w:val="22"/>
        </w:rPr>
      </w:pPr>
      <w:r w:rsidRPr="00CD387C">
        <w:rPr>
          <w:rFonts w:asciiTheme="minorHAnsi" w:hAnsiTheme="minorHAnsi"/>
          <w:sz w:val="22"/>
          <w:szCs w:val="22"/>
        </w:rPr>
        <w:t>&lt;</w:t>
      </w:r>
      <w:r w:rsidR="00962CC8" w:rsidRPr="00CD387C">
        <w:rPr>
          <w:rFonts w:asciiTheme="minorHAnsi" w:hAnsiTheme="minorHAnsi"/>
          <w:sz w:val="22"/>
          <w:szCs w:val="22"/>
          <w:highlight w:val="yellow"/>
        </w:rPr>
        <w:t>Library name</w:t>
      </w:r>
      <w:r w:rsidRPr="00CD387C">
        <w:rPr>
          <w:rFonts w:asciiTheme="minorHAnsi" w:hAnsiTheme="minorHAnsi"/>
          <w:sz w:val="22"/>
          <w:szCs w:val="22"/>
        </w:rPr>
        <w:t>&gt;</w:t>
      </w:r>
      <w:r w:rsidR="001C17A3" w:rsidRPr="00CD387C">
        <w:rPr>
          <w:rFonts w:asciiTheme="minorHAnsi" w:hAnsiTheme="minorHAnsi"/>
          <w:sz w:val="22"/>
          <w:szCs w:val="22"/>
        </w:rPr>
        <w:t xml:space="preserve"> received one of the </w:t>
      </w:r>
      <w:r w:rsidR="0092439E">
        <w:rPr>
          <w:rFonts w:asciiTheme="minorHAnsi" w:hAnsiTheme="minorHAnsi"/>
          <w:sz w:val="22"/>
          <w:szCs w:val="22"/>
        </w:rPr>
        <w:t>4</w:t>
      </w:r>
      <w:r w:rsidR="00C20DDE">
        <w:rPr>
          <w:rFonts w:asciiTheme="minorHAnsi" w:hAnsiTheme="minorHAnsi"/>
          <w:sz w:val="22"/>
          <w:szCs w:val="22"/>
        </w:rPr>
        <w:t>1</w:t>
      </w:r>
      <w:r w:rsidR="00204BFE" w:rsidRPr="00CD387C">
        <w:rPr>
          <w:rFonts w:asciiTheme="minorHAnsi" w:hAnsiTheme="minorHAnsi"/>
          <w:sz w:val="22"/>
          <w:szCs w:val="22"/>
        </w:rPr>
        <w:t xml:space="preserve"> </w:t>
      </w:r>
      <w:r w:rsidR="009A0D29" w:rsidRPr="00CD387C">
        <w:rPr>
          <w:rFonts w:asciiTheme="minorHAnsi" w:hAnsiTheme="minorHAnsi"/>
          <w:sz w:val="22"/>
          <w:szCs w:val="22"/>
        </w:rPr>
        <w:t>competitive</w:t>
      </w:r>
      <w:r w:rsidR="001C17A3" w:rsidRPr="00CD387C">
        <w:rPr>
          <w:rFonts w:asciiTheme="minorHAnsi" w:hAnsiTheme="minorHAnsi"/>
          <w:sz w:val="22"/>
          <w:szCs w:val="22"/>
        </w:rPr>
        <w:t xml:space="preserve"> grants</w:t>
      </w:r>
      <w:r w:rsidR="009A0D29" w:rsidRPr="00CD387C">
        <w:rPr>
          <w:rFonts w:asciiTheme="minorHAnsi" w:hAnsiTheme="minorHAnsi"/>
          <w:sz w:val="22"/>
          <w:szCs w:val="22"/>
        </w:rPr>
        <w:t xml:space="preserve"> </w:t>
      </w:r>
      <w:r w:rsidR="00962CC8" w:rsidRPr="00CD387C">
        <w:rPr>
          <w:rFonts w:asciiTheme="minorHAnsi" w:hAnsiTheme="minorHAnsi"/>
          <w:sz w:val="22"/>
          <w:szCs w:val="22"/>
        </w:rPr>
        <w:t xml:space="preserve">for fiscal year </w:t>
      </w:r>
      <w:r w:rsidR="00204BFE" w:rsidRPr="00CD387C">
        <w:rPr>
          <w:rFonts w:asciiTheme="minorHAnsi" w:hAnsiTheme="minorHAnsi"/>
          <w:sz w:val="22"/>
          <w:szCs w:val="22"/>
        </w:rPr>
        <w:t>20</w:t>
      </w:r>
      <w:r w:rsidR="00A95005">
        <w:rPr>
          <w:rFonts w:asciiTheme="minorHAnsi" w:hAnsiTheme="minorHAnsi"/>
          <w:sz w:val="22"/>
          <w:szCs w:val="22"/>
        </w:rPr>
        <w:t>2</w:t>
      </w:r>
      <w:r w:rsidR="00C20DDE">
        <w:rPr>
          <w:rFonts w:asciiTheme="minorHAnsi" w:hAnsiTheme="minorHAnsi"/>
          <w:sz w:val="22"/>
          <w:szCs w:val="22"/>
        </w:rPr>
        <w:t>5</w:t>
      </w:r>
      <w:r w:rsidR="00F439AE" w:rsidRPr="00CD387C">
        <w:rPr>
          <w:rFonts w:asciiTheme="minorHAnsi" w:hAnsiTheme="minorHAnsi"/>
          <w:sz w:val="22"/>
          <w:szCs w:val="22"/>
        </w:rPr>
        <w:t>-20</w:t>
      </w:r>
      <w:r w:rsidR="00E367D7">
        <w:rPr>
          <w:rFonts w:asciiTheme="minorHAnsi" w:hAnsiTheme="minorHAnsi"/>
          <w:sz w:val="22"/>
          <w:szCs w:val="22"/>
        </w:rPr>
        <w:t>2</w:t>
      </w:r>
      <w:r w:rsidR="00C20DDE">
        <w:rPr>
          <w:rFonts w:asciiTheme="minorHAnsi" w:hAnsiTheme="minorHAnsi"/>
          <w:sz w:val="22"/>
          <w:szCs w:val="22"/>
        </w:rPr>
        <w:t>6</w:t>
      </w:r>
      <w:r w:rsidR="001C17A3" w:rsidRPr="00CD387C">
        <w:rPr>
          <w:rFonts w:asciiTheme="minorHAnsi" w:hAnsiTheme="minorHAnsi"/>
          <w:sz w:val="22"/>
          <w:szCs w:val="22"/>
        </w:rPr>
        <w:t xml:space="preserve"> awarded to North Carolina libraries</w:t>
      </w:r>
      <w:r w:rsidR="00DF58BC" w:rsidRPr="00CD387C">
        <w:rPr>
          <w:rFonts w:asciiTheme="minorHAnsi" w:hAnsiTheme="minorHAnsi"/>
          <w:sz w:val="22"/>
          <w:szCs w:val="22"/>
        </w:rPr>
        <w:t xml:space="preserve"> from this year’s </w:t>
      </w:r>
      <w:r w:rsidR="009A0D29" w:rsidRPr="00CD387C">
        <w:rPr>
          <w:rFonts w:asciiTheme="minorHAnsi" w:hAnsiTheme="minorHAnsi"/>
          <w:sz w:val="22"/>
          <w:szCs w:val="22"/>
        </w:rPr>
        <w:t>federal allotmen</w:t>
      </w:r>
      <w:r w:rsidR="00C474B1">
        <w:rPr>
          <w:rFonts w:asciiTheme="minorHAnsi" w:hAnsiTheme="minorHAnsi"/>
          <w:sz w:val="22"/>
          <w:szCs w:val="22"/>
        </w:rPr>
        <w:t>t</w:t>
      </w:r>
      <w:r w:rsidR="001C17A3" w:rsidRPr="00CD387C">
        <w:rPr>
          <w:rFonts w:asciiTheme="minorHAnsi" w:hAnsiTheme="minorHAnsi"/>
          <w:sz w:val="22"/>
          <w:szCs w:val="22"/>
        </w:rPr>
        <w:t xml:space="preserve">. </w:t>
      </w:r>
      <w:r w:rsidR="00962CC8" w:rsidRPr="00CD387C">
        <w:rPr>
          <w:rFonts w:asciiTheme="minorHAnsi" w:hAnsiTheme="minorHAnsi"/>
          <w:sz w:val="22"/>
          <w:szCs w:val="22"/>
        </w:rPr>
        <w:t xml:space="preserve"> </w:t>
      </w:r>
      <w:r w:rsidR="001C17A3" w:rsidRPr="00CD387C">
        <w:rPr>
          <w:rFonts w:asciiTheme="minorHAnsi" w:hAnsiTheme="minorHAnsi"/>
          <w:sz w:val="22"/>
          <w:szCs w:val="22"/>
        </w:rPr>
        <w:t xml:space="preserve">The LSTA grant program administered by the State Library of North Carolina funds </w:t>
      </w:r>
      <w:r w:rsidR="00204BFE" w:rsidRPr="00CD387C">
        <w:rPr>
          <w:rFonts w:asciiTheme="minorHAnsi" w:hAnsiTheme="minorHAnsi"/>
          <w:sz w:val="22"/>
          <w:szCs w:val="22"/>
        </w:rPr>
        <w:t xml:space="preserve">library </w:t>
      </w:r>
      <w:r w:rsidR="001C17A3" w:rsidRPr="00CD387C">
        <w:rPr>
          <w:rFonts w:asciiTheme="minorHAnsi" w:hAnsiTheme="minorHAnsi"/>
          <w:sz w:val="22"/>
          <w:szCs w:val="22"/>
        </w:rPr>
        <w:t xml:space="preserve">projects across the state that </w:t>
      </w:r>
      <w:r w:rsidR="00FD7D0F">
        <w:rPr>
          <w:rFonts w:asciiTheme="minorHAnsi" w:hAnsiTheme="minorHAnsi"/>
          <w:sz w:val="22"/>
          <w:szCs w:val="22"/>
        </w:rPr>
        <w:t xml:space="preserve">advance </w:t>
      </w:r>
      <w:r w:rsidR="00C20DDE">
        <w:rPr>
          <w:rFonts w:asciiTheme="minorHAnsi" w:hAnsiTheme="minorHAnsi"/>
          <w:sz w:val="22"/>
          <w:szCs w:val="22"/>
        </w:rPr>
        <w:t>service</w:t>
      </w:r>
      <w:r w:rsidR="00FD7D0F">
        <w:rPr>
          <w:rFonts w:asciiTheme="minorHAnsi" w:hAnsiTheme="minorHAnsi"/>
          <w:sz w:val="22"/>
          <w:szCs w:val="22"/>
        </w:rPr>
        <w:t xml:space="preserve"> and promote e</w:t>
      </w:r>
      <w:r w:rsidR="00C20DDE">
        <w:rPr>
          <w:rFonts w:asciiTheme="minorHAnsi" w:hAnsiTheme="minorHAnsi"/>
          <w:sz w:val="22"/>
          <w:szCs w:val="22"/>
        </w:rPr>
        <w:t>xcellence</w:t>
      </w:r>
      <w:r w:rsidR="00FD7D0F">
        <w:rPr>
          <w:rFonts w:asciiTheme="minorHAnsi" w:hAnsiTheme="minorHAnsi"/>
          <w:sz w:val="22"/>
          <w:szCs w:val="22"/>
        </w:rPr>
        <w:t xml:space="preserve"> </w:t>
      </w:r>
      <w:r w:rsidR="00C20DDE">
        <w:rPr>
          <w:rFonts w:asciiTheme="minorHAnsi" w:hAnsiTheme="minorHAnsi"/>
          <w:sz w:val="22"/>
          <w:szCs w:val="22"/>
        </w:rPr>
        <w:t>through community engagement,</w:t>
      </w:r>
      <w:r w:rsidR="00FD7D0F">
        <w:rPr>
          <w:rFonts w:asciiTheme="minorHAnsi" w:hAnsiTheme="minorHAnsi"/>
          <w:sz w:val="22"/>
          <w:szCs w:val="22"/>
        </w:rPr>
        <w:t xml:space="preserve"> expanding access, and </w:t>
      </w:r>
      <w:r w:rsidR="00C20DDE">
        <w:rPr>
          <w:rFonts w:asciiTheme="minorHAnsi" w:hAnsiTheme="minorHAnsi"/>
          <w:sz w:val="22"/>
          <w:szCs w:val="22"/>
        </w:rPr>
        <w:t>responsive</w:t>
      </w:r>
      <w:r w:rsidR="00FD7D0F">
        <w:rPr>
          <w:rFonts w:asciiTheme="minorHAnsi" w:hAnsiTheme="minorHAnsi"/>
          <w:sz w:val="22"/>
          <w:szCs w:val="22"/>
        </w:rPr>
        <w:t xml:space="preserve"> in North Carolina’s libraries</w:t>
      </w:r>
      <w:r w:rsidR="001C17A3" w:rsidRPr="00CD387C">
        <w:rPr>
          <w:rFonts w:asciiTheme="minorHAnsi" w:hAnsiTheme="minorHAnsi"/>
          <w:sz w:val="22"/>
          <w:szCs w:val="22"/>
        </w:rPr>
        <w:t xml:space="preserve">. </w:t>
      </w:r>
    </w:p>
    <w:p w14:paraId="4988C1E4" w14:textId="77777777" w:rsidR="001C17A3" w:rsidRPr="00CD387C" w:rsidRDefault="001C17A3" w:rsidP="001C17A3">
      <w:pPr>
        <w:rPr>
          <w:rFonts w:asciiTheme="minorHAnsi" w:hAnsiTheme="minorHAnsi"/>
          <w:sz w:val="22"/>
          <w:szCs w:val="22"/>
        </w:rPr>
      </w:pPr>
    </w:p>
    <w:p w14:paraId="1E8315E8" w14:textId="77777777" w:rsidR="00DF58BC" w:rsidRPr="00CD387C" w:rsidRDefault="001C17A3" w:rsidP="001C17A3">
      <w:pPr>
        <w:rPr>
          <w:rFonts w:asciiTheme="minorHAnsi" w:hAnsiTheme="minorHAnsi"/>
          <w:sz w:val="22"/>
          <w:szCs w:val="22"/>
        </w:rPr>
      </w:pPr>
      <w:r w:rsidRPr="00CD387C">
        <w:rPr>
          <w:rFonts w:asciiTheme="minorHAnsi" w:hAnsiTheme="minorHAnsi"/>
          <w:sz w:val="22"/>
          <w:szCs w:val="22"/>
        </w:rPr>
        <w:t>The Institute of Museum and Library Services is the primary source of federal support for the nation’s 122,000 libraries and 17,500 museums. The Institute's mission is to create strong libraries and museums that connect people to information and ideas. Through the LSTA Grants to States program IMLS provides funds to State Library agencies using a population-based formula. State libraries may use the appropriation to support statewide initiatives and services; they may also distribute the funds through</w:t>
      </w:r>
      <w:r w:rsidR="007D17E4" w:rsidRPr="00CD387C">
        <w:rPr>
          <w:rFonts w:asciiTheme="minorHAnsi" w:hAnsiTheme="minorHAnsi"/>
          <w:sz w:val="22"/>
          <w:szCs w:val="22"/>
        </w:rPr>
        <w:t xml:space="preserve"> competitive</w:t>
      </w:r>
      <w:r w:rsidR="00CD387C" w:rsidRPr="00CD387C">
        <w:rPr>
          <w:rFonts w:asciiTheme="minorHAnsi" w:hAnsiTheme="minorHAnsi"/>
          <w:sz w:val="22"/>
          <w:szCs w:val="22"/>
        </w:rPr>
        <w:t xml:space="preserve"> subgrants to public and</w:t>
      </w:r>
      <w:r w:rsidRPr="00CD387C">
        <w:rPr>
          <w:rFonts w:asciiTheme="minorHAnsi" w:hAnsiTheme="minorHAnsi"/>
          <w:sz w:val="22"/>
          <w:szCs w:val="22"/>
        </w:rPr>
        <w:t xml:space="preserve"> academic libraries. </w:t>
      </w:r>
      <w:r w:rsidR="00DF58BC" w:rsidRPr="00CD387C">
        <w:rPr>
          <w:rFonts w:asciiTheme="minorHAnsi" w:hAnsiTheme="minorHAnsi"/>
          <w:sz w:val="22"/>
          <w:szCs w:val="22"/>
        </w:rPr>
        <w:t xml:space="preserve"> </w:t>
      </w:r>
      <w:r w:rsidRPr="00CD387C">
        <w:rPr>
          <w:rFonts w:asciiTheme="minorHAnsi" w:hAnsiTheme="minorHAnsi"/>
          <w:sz w:val="22"/>
          <w:szCs w:val="22"/>
        </w:rPr>
        <w:t xml:space="preserve">To learn more about the Institute, please visit </w:t>
      </w:r>
      <w:hyperlink r:id="rId4" w:history="1">
        <w:r w:rsidRPr="00CD387C">
          <w:rPr>
            <w:rStyle w:val="Hyperlink"/>
            <w:rFonts w:asciiTheme="minorHAnsi" w:hAnsiTheme="minorHAnsi"/>
            <w:sz w:val="22"/>
            <w:szCs w:val="22"/>
          </w:rPr>
          <w:t>www.imls.gov</w:t>
        </w:r>
      </w:hyperlink>
      <w:r w:rsidRPr="00CD387C">
        <w:rPr>
          <w:rFonts w:asciiTheme="minorHAnsi" w:hAnsiTheme="minorHAnsi"/>
          <w:sz w:val="22"/>
          <w:szCs w:val="22"/>
        </w:rPr>
        <w:t xml:space="preserve">. </w:t>
      </w:r>
    </w:p>
    <w:p w14:paraId="25EC2319" w14:textId="77777777" w:rsidR="00DF58BC" w:rsidRPr="00CD387C" w:rsidRDefault="00DF58BC" w:rsidP="001C17A3">
      <w:pPr>
        <w:rPr>
          <w:rFonts w:asciiTheme="minorHAnsi" w:hAnsiTheme="minorHAnsi"/>
          <w:sz w:val="22"/>
          <w:szCs w:val="22"/>
        </w:rPr>
      </w:pPr>
    </w:p>
    <w:p w14:paraId="6F0B4A4D" w14:textId="5C74FCB8" w:rsidR="00205523" w:rsidRPr="00CD387C" w:rsidRDefault="001C17A3" w:rsidP="00205523">
      <w:pPr>
        <w:rPr>
          <w:rFonts w:asciiTheme="minorHAnsi" w:hAnsiTheme="minorHAnsi"/>
          <w:sz w:val="22"/>
          <w:szCs w:val="22"/>
        </w:rPr>
      </w:pPr>
      <w:r w:rsidRPr="00CD387C">
        <w:rPr>
          <w:rFonts w:asciiTheme="minorHAnsi" w:hAnsiTheme="minorHAnsi"/>
          <w:sz w:val="22"/>
          <w:szCs w:val="22"/>
        </w:rPr>
        <w:t xml:space="preserve">For more information about North Carolina’s LSTA program visit the State Library of North Carolina’s LSTA web page at </w:t>
      </w:r>
      <w:hyperlink r:id="rId5" w:history="1">
        <w:r w:rsidR="00032C95">
          <w:rPr>
            <w:rStyle w:val="Hyperlink"/>
            <w:rFonts w:asciiTheme="minorHAnsi" w:hAnsiTheme="minorHAnsi"/>
            <w:sz w:val="22"/>
            <w:szCs w:val="22"/>
          </w:rPr>
          <w:t>https://statelibrary.ncdcr.gov/services-libraries/grants-libraries/lsta-grant-information</w:t>
        </w:r>
      </w:hyperlink>
      <w:r w:rsidR="00CD387C" w:rsidRPr="00CD387C">
        <w:rPr>
          <w:rFonts w:asciiTheme="minorHAnsi" w:hAnsiTheme="minorHAnsi"/>
          <w:sz w:val="22"/>
          <w:szCs w:val="22"/>
        </w:rPr>
        <w:t xml:space="preserve"> </w:t>
      </w:r>
      <w:r w:rsidR="00EE29BF" w:rsidRPr="00CD387C">
        <w:rPr>
          <w:rFonts w:asciiTheme="minorHAnsi" w:hAnsiTheme="minorHAnsi"/>
          <w:sz w:val="22"/>
          <w:szCs w:val="22"/>
        </w:rPr>
        <w:t>o</w:t>
      </w:r>
      <w:r w:rsidRPr="00CD387C">
        <w:rPr>
          <w:rFonts w:asciiTheme="minorHAnsi" w:hAnsiTheme="minorHAnsi"/>
          <w:sz w:val="22"/>
          <w:szCs w:val="22"/>
        </w:rPr>
        <w:t>r contact the State Library’s Federal Programs Consultant at 919</w:t>
      </w:r>
      <w:r w:rsidR="00962CC8" w:rsidRPr="00CD387C">
        <w:rPr>
          <w:rFonts w:asciiTheme="minorHAnsi" w:hAnsiTheme="minorHAnsi"/>
          <w:sz w:val="22"/>
          <w:szCs w:val="22"/>
        </w:rPr>
        <w:t>-</w:t>
      </w:r>
      <w:r w:rsidR="00A95005">
        <w:rPr>
          <w:rFonts w:asciiTheme="minorHAnsi" w:hAnsiTheme="minorHAnsi"/>
          <w:sz w:val="22"/>
          <w:szCs w:val="22"/>
        </w:rPr>
        <w:t>814-6796</w:t>
      </w:r>
      <w:r w:rsidRPr="00CD387C">
        <w:rPr>
          <w:rFonts w:asciiTheme="minorHAnsi" w:hAnsiTheme="minorHAnsi"/>
          <w:sz w:val="22"/>
          <w:szCs w:val="22"/>
        </w:rPr>
        <w:t>.</w:t>
      </w:r>
    </w:p>
    <w:p w14:paraId="1F2E4C1C" w14:textId="77777777" w:rsidR="00205523" w:rsidRDefault="00205523" w:rsidP="00205523">
      <w:pPr>
        <w:rPr>
          <w:rFonts w:asciiTheme="minorHAnsi" w:hAnsiTheme="minorHAnsi"/>
        </w:rPr>
      </w:pPr>
    </w:p>
    <w:p w14:paraId="4E2A8372" w14:textId="77777777" w:rsidR="00205523" w:rsidRDefault="00205523" w:rsidP="00205523">
      <w:pPr>
        <w:jc w:val="center"/>
        <w:rPr>
          <w:rFonts w:asciiTheme="minorHAnsi" w:hAnsiTheme="minorHAnsi"/>
        </w:rPr>
      </w:pPr>
      <w:r>
        <w:rPr>
          <w:rFonts w:asciiTheme="minorHAnsi" w:hAnsiTheme="minorHAnsi"/>
        </w:rPr>
        <w:t>---</w:t>
      </w:r>
    </w:p>
    <w:p w14:paraId="50018BDF" w14:textId="77777777" w:rsidR="00205523" w:rsidRDefault="00205523" w:rsidP="00205523">
      <w:pPr>
        <w:rPr>
          <w:rFonts w:asciiTheme="minorHAnsi" w:hAnsiTheme="minorHAnsi"/>
        </w:rPr>
      </w:pPr>
    </w:p>
    <w:p w14:paraId="665FD395" w14:textId="77777777" w:rsidR="00205523" w:rsidRDefault="00205523" w:rsidP="00205523">
      <w:pPr>
        <w:rPr>
          <w:rFonts w:asciiTheme="minorHAnsi" w:hAnsiTheme="minorHAnsi"/>
        </w:rPr>
      </w:pPr>
    </w:p>
    <w:p w14:paraId="0544F8B6" w14:textId="77777777" w:rsidR="00205523" w:rsidRDefault="00205523" w:rsidP="00205523">
      <w:pPr>
        <w:rPr>
          <w:rFonts w:asciiTheme="minorHAnsi" w:hAnsiTheme="minorHAnsi"/>
        </w:rPr>
      </w:pPr>
    </w:p>
    <w:p w14:paraId="42062214" w14:textId="77777777" w:rsidR="00951F16" w:rsidRPr="00482A46" w:rsidRDefault="00951F16" w:rsidP="00205523">
      <w:pPr>
        <w:rPr>
          <w:rFonts w:asciiTheme="minorHAnsi" w:hAnsiTheme="minorHAnsi"/>
        </w:rPr>
      </w:pPr>
    </w:p>
    <w:sectPr w:rsidR="00951F16" w:rsidRPr="00482A46" w:rsidSect="00482A46">
      <w:pgSz w:w="12240" w:h="15840" w:code="1"/>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7A3"/>
    <w:rsid w:val="00032C95"/>
    <w:rsid w:val="00057CBE"/>
    <w:rsid w:val="000A697A"/>
    <w:rsid w:val="00127A8B"/>
    <w:rsid w:val="00166B1B"/>
    <w:rsid w:val="001B3A21"/>
    <w:rsid w:val="001B502F"/>
    <w:rsid w:val="001C17A3"/>
    <w:rsid w:val="00204BFE"/>
    <w:rsid w:val="00205523"/>
    <w:rsid w:val="002B238F"/>
    <w:rsid w:val="00345B54"/>
    <w:rsid w:val="003D1008"/>
    <w:rsid w:val="004646BF"/>
    <w:rsid w:val="00482A46"/>
    <w:rsid w:val="00487B89"/>
    <w:rsid w:val="0049310C"/>
    <w:rsid w:val="004A7BA6"/>
    <w:rsid w:val="00547FB8"/>
    <w:rsid w:val="00551279"/>
    <w:rsid w:val="00620D2F"/>
    <w:rsid w:val="00622F70"/>
    <w:rsid w:val="006C5EE0"/>
    <w:rsid w:val="007426CF"/>
    <w:rsid w:val="00767D22"/>
    <w:rsid w:val="007D17E4"/>
    <w:rsid w:val="007E5C01"/>
    <w:rsid w:val="00847253"/>
    <w:rsid w:val="008B2341"/>
    <w:rsid w:val="0092439E"/>
    <w:rsid w:val="00926574"/>
    <w:rsid w:val="00951F16"/>
    <w:rsid w:val="00962CC8"/>
    <w:rsid w:val="00976C03"/>
    <w:rsid w:val="00986209"/>
    <w:rsid w:val="009A0D29"/>
    <w:rsid w:val="009E013E"/>
    <w:rsid w:val="009F01FD"/>
    <w:rsid w:val="00A741D2"/>
    <w:rsid w:val="00A95005"/>
    <w:rsid w:val="00BA50CE"/>
    <w:rsid w:val="00C1111E"/>
    <w:rsid w:val="00C20DDE"/>
    <w:rsid w:val="00C22487"/>
    <w:rsid w:val="00C27E18"/>
    <w:rsid w:val="00C474B1"/>
    <w:rsid w:val="00C72883"/>
    <w:rsid w:val="00CD387C"/>
    <w:rsid w:val="00D254F9"/>
    <w:rsid w:val="00D27B38"/>
    <w:rsid w:val="00DF58BC"/>
    <w:rsid w:val="00E367D7"/>
    <w:rsid w:val="00E4626D"/>
    <w:rsid w:val="00E665D5"/>
    <w:rsid w:val="00E67B7F"/>
    <w:rsid w:val="00E95F3C"/>
    <w:rsid w:val="00E9660C"/>
    <w:rsid w:val="00EC00CE"/>
    <w:rsid w:val="00EE29BF"/>
    <w:rsid w:val="00EE4EF7"/>
    <w:rsid w:val="00F439AE"/>
    <w:rsid w:val="00FA673C"/>
    <w:rsid w:val="00FD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0952B"/>
  <w15:chartTrackingRefBased/>
  <w15:docId w15:val="{FFA385DE-2832-401E-9BEC-A49635DE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7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17A3"/>
    <w:rPr>
      <w:color w:val="0000FF"/>
      <w:u w:val="single"/>
    </w:rPr>
  </w:style>
  <w:style w:type="paragraph" w:customStyle="1" w:styleId="copy">
    <w:name w:val="copy"/>
    <w:basedOn w:val="Normal"/>
    <w:rsid w:val="001C17A3"/>
    <w:pPr>
      <w:spacing w:before="120" w:after="144" w:line="180" w:lineRule="atLeast"/>
    </w:pPr>
    <w:rPr>
      <w:rFonts w:ascii="Arial" w:hAnsi="Arial" w:cs="Arial"/>
      <w:color w:val="46322D"/>
      <w:sz w:val="17"/>
      <w:szCs w:val="17"/>
    </w:rPr>
  </w:style>
  <w:style w:type="character" w:customStyle="1" w:styleId="style771">
    <w:name w:val="style771"/>
    <w:rsid w:val="001C17A3"/>
    <w:rPr>
      <w:color w:val="000000"/>
    </w:rPr>
  </w:style>
  <w:style w:type="paragraph" w:styleId="BalloonText">
    <w:name w:val="Balloon Text"/>
    <w:basedOn w:val="Normal"/>
    <w:semiHidden/>
    <w:rsid w:val="007426CF"/>
    <w:rPr>
      <w:rFonts w:ascii="Tahoma" w:hAnsi="Tahoma" w:cs="Tahoma"/>
      <w:sz w:val="16"/>
      <w:szCs w:val="16"/>
    </w:rPr>
  </w:style>
  <w:style w:type="character" w:styleId="FollowedHyperlink">
    <w:name w:val="FollowedHyperlink"/>
    <w:basedOn w:val="DefaultParagraphFont"/>
    <w:rsid w:val="00D254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atelibrary.ncdcr.gov/services-libraries/grants-libraries/lsta-grant-information/manage-your-grant" TargetMode="External"/><Relationship Id="rId4" Type="http://schemas.openxmlformats.org/officeDocument/2006/relationships/hyperlink" Target="http://www.im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SAMPLE MEDIA RELEASE</vt:lpstr>
    </vt:vector>
  </TitlesOfParts>
  <Company>SLNC</Company>
  <LinksUpToDate>false</LinksUpToDate>
  <CharactersWithSpaces>2557</CharactersWithSpaces>
  <SharedDoc>false</SharedDoc>
  <HLinks>
    <vt:vector size="12" baseType="variant">
      <vt:variant>
        <vt:i4>5963800</vt:i4>
      </vt:variant>
      <vt:variant>
        <vt:i4>3</vt:i4>
      </vt:variant>
      <vt:variant>
        <vt:i4>0</vt:i4>
      </vt:variant>
      <vt:variant>
        <vt:i4>5</vt:i4>
      </vt:variant>
      <vt:variant>
        <vt:lpwstr>http://statelibrary.ncdcr.gov/ld/grants/lsta.html</vt:lpwstr>
      </vt:variant>
      <vt:variant>
        <vt:lpwstr/>
      </vt:variant>
      <vt:variant>
        <vt:i4>4194399</vt:i4>
      </vt:variant>
      <vt:variant>
        <vt:i4>0</vt:i4>
      </vt:variant>
      <vt:variant>
        <vt:i4>0</vt:i4>
      </vt:variant>
      <vt:variant>
        <vt:i4>5</vt:i4>
      </vt:variant>
      <vt:variant>
        <vt:lpwstr>http://www.imls.gov/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MEDIA RELEASE</dc:title>
  <dc:subject/>
  <dc:creator>phornsby</dc:creator>
  <cp:keywords/>
  <cp:lastModifiedBy>Prince, Catherine</cp:lastModifiedBy>
  <cp:revision>2</cp:revision>
  <cp:lastPrinted>2016-06-01T19:33:00Z</cp:lastPrinted>
  <dcterms:created xsi:type="dcterms:W3CDTF">2025-07-07T14:50:00Z</dcterms:created>
  <dcterms:modified xsi:type="dcterms:W3CDTF">2025-07-07T14:50:00Z</dcterms:modified>
</cp:coreProperties>
</file>