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C9351" w14:textId="77777777" w:rsidR="00C82147" w:rsidRDefault="003B7BFB" w:rsidP="003B7BFB">
      <w:pPr>
        <w:pStyle w:val="Heading1"/>
        <w:jc w:val="center"/>
      </w:pPr>
      <w:r>
        <w:t>Brailliant 14 Getting Started</w:t>
      </w:r>
    </w:p>
    <w:p w14:paraId="679C62EA" w14:textId="77777777" w:rsidR="003B7BFB" w:rsidRDefault="003B7BFB" w:rsidP="003B7BFB"/>
    <w:p w14:paraId="758B98B3" w14:textId="77777777" w:rsidR="003B7BFB" w:rsidRPr="000C1D4C" w:rsidRDefault="003B7BFB" w:rsidP="003B7BFB">
      <w:pPr>
        <w:rPr>
          <w:rFonts w:ascii="Arial Black" w:hAnsi="Arial Black"/>
          <w:sz w:val="28"/>
          <w:szCs w:val="28"/>
        </w:rPr>
      </w:pPr>
      <w:r w:rsidRPr="000C1D4C">
        <w:rPr>
          <w:rFonts w:ascii="Arial Black" w:hAnsi="Arial Black"/>
          <w:sz w:val="28"/>
          <w:szCs w:val="28"/>
        </w:rPr>
        <w:t>Thank you for purchasing the Brailliant 14 braille display.  This display combines a comfortable and simple braille display experience with efficient note taking and synchronization.</w:t>
      </w:r>
    </w:p>
    <w:p w14:paraId="076E083C" w14:textId="77777777" w:rsidR="003B7BFB" w:rsidRPr="000C1D4C" w:rsidRDefault="003B7BFB" w:rsidP="003B7BFB">
      <w:pPr>
        <w:rPr>
          <w:rFonts w:ascii="Arial Black" w:hAnsi="Arial Black"/>
          <w:sz w:val="28"/>
          <w:szCs w:val="28"/>
        </w:rPr>
      </w:pPr>
      <w:r w:rsidRPr="000C1D4C">
        <w:rPr>
          <w:rFonts w:ascii="Arial Black" w:hAnsi="Arial Black"/>
          <w:sz w:val="28"/>
          <w:szCs w:val="28"/>
        </w:rPr>
        <w:t>Prior to using your Brailliant, ensure it is charged completely.  Connect the small end of the included micro USB cable to the port located on the left edge of the Brailliant, just in front of the power button.  Plug the larger end of the cable into the included wall charger and plug into the wall.   You should see “Charging” on the display.  Note you can use other USB wall chargers but charging speeds may be slower.</w:t>
      </w:r>
    </w:p>
    <w:p w14:paraId="233EAD5B" w14:textId="77777777" w:rsidR="00F33495" w:rsidRPr="000C1D4C" w:rsidRDefault="003B7BFB" w:rsidP="003B7BFB">
      <w:pPr>
        <w:rPr>
          <w:rFonts w:ascii="Arial Black" w:hAnsi="Arial Black"/>
          <w:sz w:val="28"/>
          <w:szCs w:val="28"/>
        </w:rPr>
      </w:pPr>
      <w:r w:rsidRPr="000C1D4C">
        <w:rPr>
          <w:rFonts w:ascii="Arial Black" w:hAnsi="Arial Black"/>
          <w:sz w:val="28"/>
          <w:szCs w:val="28"/>
        </w:rPr>
        <w:t>When charged, you can turn on the Brailliant 14 by</w:t>
      </w:r>
      <w:r w:rsidR="00E31D6A" w:rsidRPr="000C1D4C">
        <w:rPr>
          <w:rFonts w:ascii="Arial Black" w:hAnsi="Arial Black"/>
          <w:sz w:val="28"/>
          <w:szCs w:val="28"/>
        </w:rPr>
        <w:t xml:space="preserve"> holding the power button located on the left edge of the device, just behind the charging port for 3 seconds.  Hold the power button again to turn the device off. </w:t>
      </w:r>
    </w:p>
    <w:p w14:paraId="368D4171" w14:textId="77777777" w:rsidR="00F33495" w:rsidRPr="000C1D4C" w:rsidRDefault="00F33495" w:rsidP="003B7BFB">
      <w:pPr>
        <w:rPr>
          <w:rFonts w:ascii="Arial Black" w:hAnsi="Arial Black"/>
          <w:sz w:val="28"/>
          <w:szCs w:val="28"/>
        </w:rPr>
      </w:pPr>
      <w:r w:rsidRPr="000C1D4C">
        <w:rPr>
          <w:rFonts w:ascii="Arial Black" w:hAnsi="Arial Black"/>
          <w:sz w:val="28"/>
          <w:szCs w:val="28"/>
        </w:rPr>
        <w:t xml:space="preserve">On the front edge of the Brailliant you will find HumanWare’s signature thumb keys.  The two outer keys are previous and next, </w:t>
      </w:r>
      <w:r w:rsidR="00FE5DB1" w:rsidRPr="000C1D4C">
        <w:rPr>
          <w:rFonts w:ascii="Arial Black" w:hAnsi="Arial Black"/>
          <w:sz w:val="28"/>
          <w:szCs w:val="28"/>
        </w:rPr>
        <w:t xml:space="preserve">navigating you to the previous or next items, </w:t>
      </w:r>
      <w:r w:rsidRPr="000C1D4C">
        <w:rPr>
          <w:rFonts w:ascii="Arial Black" w:hAnsi="Arial Black"/>
          <w:sz w:val="28"/>
          <w:szCs w:val="28"/>
        </w:rPr>
        <w:t>and the two inner keys are left and right</w:t>
      </w:r>
      <w:r w:rsidR="00FE5DB1" w:rsidRPr="000C1D4C">
        <w:rPr>
          <w:rFonts w:ascii="Arial Black" w:hAnsi="Arial Black"/>
          <w:sz w:val="28"/>
          <w:szCs w:val="28"/>
        </w:rPr>
        <w:t>.</w:t>
      </w:r>
      <w:r w:rsidRPr="000C1D4C">
        <w:rPr>
          <w:rFonts w:ascii="Arial Black" w:hAnsi="Arial Black"/>
          <w:sz w:val="28"/>
          <w:szCs w:val="28"/>
        </w:rPr>
        <w:t xml:space="preserve"> </w:t>
      </w:r>
      <w:r w:rsidR="00FE5DB1" w:rsidRPr="000C1D4C">
        <w:rPr>
          <w:rFonts w:ascii="Arial Black" w:hAnsi="Arial Black"/>
          <w:sz w:val="28"/>
          <w:szCs w:val="28"/>
        </w:rPr>
        <w:t xml:space="preserve">These inner keys </w:t>
      </w:r>
      <w:r w:rsidRPr="000C1D4C">
        <w:rPr>
          <w:rFonts w:ascii="Arial Black" w:hAnsi="Arial Black"/>
          <w:sz w:val="28"/>
          <w:szCs w:val="28"/>
        </w:rPr>
        <w:t xml:space="preserve">pan the display left or right.  </w:t>
      </w:r>
      <w:r w:rsidR="00FE5DB1" w:rsidRPr="000C1D4C">
        <w:rPr>
          <w:rFonts w:ascii="Arial Black" w:hAnsi="Arial Black"/>
          <w:sz w:val="28"/>
          <w:szCs w:val="28"/>
        </w:rPr>
        <w:t>Above each</w:t>
      </w:r>
      <w:r w:rsidRPr="000C1D4C">
        <w:rPr>
          <w:rFonts w:ascii="Arial Black" w:hAnsi="Arial Black"/>
          <w:sz w:val="28"/>
          <w:szCs w:val="28"/>
        </w:rPr>
        <w:t xml:space="preserve"> of the 14 braille cells are cursor router touch sensors.  Simply slide your finger up from a cell and you will touch the cursor router sensor.  You can configure the sensitivity in the settings menu.</w:t>
      </w:r>
    </w:p>
    <w:p w14:paraId="64146D88" w14:textId="77777777" w:rsidR="003B7BFB" w:rsidRPr="000C1D4C" w:rsidRDefault="00F33495" w:rsidP="003B7BFB">
      <w:pPr>
        <w:rPr>
          <w:rFonts w:ascii="Arial Black" w:hAnsi="Arial Black"/>
          <w:sz w:val="28"/>
          <w:szCs w:val="28"/>
        </w:rPr>
      </w:pPr>
      <w:r w:rsidRPr="000C1D4C">
        <w:rPr>
          <w:rFonts w:ascii="Arial Black" w:hAnsi="Arial Black"/>
          <w:sz w:val="28"/>
          <w:szCs w:val="28"/>
        </w:rPr>
        <w:lastRenderedPageBreak/>
        <w:t>Near the braille input keys dot 1 and 4 you will find the Brailliant’s navigation joystick.</w:t>
      </w:r>
      <w:r w:rsidR="00FE5DB1" w:rsidRPr="000C1D4C">
        <w:rPr>
          <w:rFonts w:ascii="Arial Black" w:hAnsi="Arial Black"/>
          <w:sz w:val="28"/>
          <w:szCs w:val="28"/>
        </w:rPr>
        <w:t xml:space="preserve">  Pressing in on this joystick selects items.</w:t>
      </w:r>
    </w:p>
    <w:p w14:paraId="7EBAE04E" w14:textId="77777777" w:rsidR="00F33495" w:rsidRPr="000C1D4C" w:rsidRDefault="00F33495" w:rsidP="003B7BFB">
      <w:pPr>
        <w:rPr>
          <w:rFonts w:ascii="Arial Black" w:hAnsi="Arial Black"/>
          <w:sz w:val="28"/>
          <w:szCs w:val="28"/>
        </w:rPr>
      </w:pPr>
      <w:r w:rsidRPr="000C1D4C">
        <w:rPr>
          <w:rFonts w:ascii="Arial Black" w:hAnsi="Arial Black"/>
          <w:sz w:val="28"/>
          <w:szCs w:val="28"/>
        </w:rPr>
        <w:t xml:space="preserve">On the back edge of the device is the mode switch.  With the Brailliant in front of you ready for use, sliding that switch to </w:t>
      </w:r>
      <w:r w:rsidR="00FE5DB1" w:rsidRPr="000C1D4C">
        <w:rPr>
          <w:rFonts w:ascii="Arial Black" w:hAnsi="Arial Black"/>
          <w:sz w:val="28"/>
          <w:szCs w:val="28"/>
        </w:rPr>
        <w:t>the right puts</w:t>
      </w:r>
      <w:r w:rsidRPr="000C1D4C">
        <w:rPr>
          <w:rFonts w:ascii="Arial Black" w:hAnsi="Arial Black"/>
          <w:sz w:val="28"/>
          <w:szCs w:val="28"/>
        </w:rPr>
        <w:t xml:space="preserve"> the Brailliant in braille terminal mode and it is ready to be paired with a smartphone or computer.  Sliding the switch to </w:t>
      </w:r>
      <w:r w:rsidR="00FE5DB1" w:rsidRPr="000C1D4C">
        <w:rPr>
          <w:rFonts w:ascii="Arial Black" w:hAnsi="Arial Black"/>
          <w:sz w:val="28"/>
          <w:szCs w:val="28"/>
        </w:rPr>
        <w:t>the left</w:t>
      </w:r>
      <w:r w:rsidRPr="000C1D4C">
        <w:rPr>
          <w:rFonts w:ascii="Arial Black" w:hAnsi="Arial Black"/>
          <w:sz w:val="28"/>
          <w:szCs w:val="28"/>
        </w:rPr>
        <w:t xml:space="preserve"> puts it in application mode where you can access the Notes and Stopwatch applications.</w:t>
      </w:r>
    </w:p>
    <w:p w14:paraId="623C11BC" w14:textId="77777777" w:rsidR="00F33495" w:rsidRPr="000C1D4C" w:rsidRDefault="00F33495" w:rsidP="003B7BFB">
      <w:pPr>
        <w:rPr>
          <w:rFonts w:ascii="Arial Black" w:hAnsi="Arial Black"/>
          <w:b/>
          <w:sz w:val="28"/>
          <w:szCs w:val="28"/>
        </w:rPr>
      </w:pPr>
      <w:r w:rsidRPr="000C1D4C">
        <w:rPr>
          <w:rFonts w:ascii="Arial Black" w:hAnsi="Arial Black"/>
          <w:b/>
          <w:sz w:val="28"/>
          <w:szCs w:val="28"/>
        </w:rPr>
        <w:t xml:space="preserve">To pair your Brailliant 14 with an iPhone </w:t>
      </w:r>
      <w:r w:rsidR="00FE5DB1" w:rsidRPr="000C1D4C">
        <w:rPr>
          <w:rFonts w:ascii="Arial Black" w:hAnsi="Arial Black"/>
          <w:b/>
          <w:sz w:val="28"/>
          <w:szCs w:val="28"/>
        </w:rPr>
        <w:t xml:space="preserve">running iOS 10.3 or later </w:t>
      </w:r>
      <w:r w:rsidRPr="000C1D4C">
        <w:rPr>
          <w:rFonts w:ascii="Arial Black" w:hAnsi="Arial Black"/>
          <w:b/>
          <w:sz w:val="28"/>
          <w:szCs w:val="28"/>
        </w:rPr>
        <w:t>do the following:</w:t>
      </w:r>
    </w:p>
    <w:p w14:paraId="35814DD0" w14:textId="77777777" w:rsidR="00F33495" w:rsidRPr="000C1D4C" w:rsidRDefault="00F33495" w:rsidP="00F33495">
      <w:pPr>
        <w:pStyle w:val="ListBullet"/>
        <w:numPr>
          <w:ilvl w:val="0"/>
          <w:numId w:val="0"/>
        </w:numPr>
        <w:rPr>
          <w:rFonts w:ascii="Arial Black" w:hAnsi="Arial Black"/>
          <w:sz w:val="28"/>
          <w:szCs w:val="28"/>
        </w:rPr>
      </w:pPr>
      <w:r w:rsidRPr="000C1D4C">
        <w:rPr>
          <w:rFonts w:ascii="Arial Black" w:hAnsi="Arial Black"/>
          <w:sz w:val="28"/>
          <w:szCs w:val="28"/>
        </w:rPr>
        <w:t xml:space="preserve">You pair your Brailliant 14 with your iPhone running iOS 10.3 or later via the standard Voiceover method. </w:t>
      </w:r>
    </w:p>
    <w:p w14:paraId="3C92E959" w14:textId="77777777" w:rsidR="00F33495" w:rsidRPr="000C1D4C" w:rsidRDefault="00F33495" w:rsidP="00F33495">
      <w:pPr>
        <w:pStyle w:val="ListBullet"/>
        <w:numPr>
          <w:ilvl w:val="0"/>
          <w:numId w:val="0"/>
        </w:numPr>
        <w:rPr>
          <w:rFonts w:ascii="Arial Black" w:hAnsi="Arial Black"/>
          <w:sz w:val="28"/>
          <w:szCs w:val="28"/>
        </w:rPr>
      </w:pPr>
      <w:r w:rsidRPr="000C1D4C">
        <w:rPr>
          <w:rFonts w:ascii="Arial Black" w:hAnsi="Arial Black"/>
          <w:sz w:val="28"/>
          <w:szCs w:val="28"/>
        </w:rPr>
        <w:t>On your Brailliant 14 ensure the toggle switch is to the right and the unit is on.  This ensures the Brailliant is in terminal mode and ready to be paired with devices.</w:t>
      </w:r>
    </w:p>
    <w:p w14:paraId="6B0ECB6E" w14:textId="77777777" w:rsidR="00F33495" w:rsidRPr="000C1D4C" w:rsidRDefault="00F33495" w:rsidP="00F33495">
      <w:pPr>
        <w:pStyle w:val="ListBullet"/>
        <w:numPr>
          <w:ilvl w:val="0"/>
          <w:numId w:val="0"/>
        </w:numPr>
        <w:rPr>
          <w:rFonts w:ascii="Arial Black" w:hAnsi="Arial Black"/>
          <w:sz w:val="28"/>
          <w:szCs w:val="28"/>
        </w:rPr>
      </w:pPr>
      <w:r w:rsidRPr="000C1D4C">
        <w:rPr>
          <w:rFonts w:ascii="Arial Black" w:hAnsi="Arial Black"/>
          <w:sz w:val="28"/>
          <w:szCs w:val="28"/>
        </w:rPr>
        <w:t xml:space="preserve">From the home screen activate settings.  </w:t>
      </w:r>
      <w:r w:rsidR="00FE5DB1" w:rsidRPr="000C1D4C">
        <w:rPr>
          <w:rFonts w:ascii="Arial Black" w:hAnsi="Arial Black"/>
          <w:sz w:val="28"/>
          <w:szCs w:val="28"/>
        </w:rPr>
        <w:t>Activate General</w:t>
      </w:r>
      <w:r w:rsidRPr="000C1D4C">
        <w:rPr>
          <w:rFonts w:ascii="Arial Black" w:hAnsi="Arial Black"/>
          <w:sz w:val="28"/>
          <w:szCs w:val="28"/>
        </w:rPr>
        <w:t>.  Activate accessibility.  Activate Voiceover.  Activate Braille. If Bluetooth is not turned on you will be prompted to do so now</w:t>
      </w:r>
    </w:p>
    <w:p w14:paraId="319F1B78" w14:textId="77777777" w:rsidR="00F33495" w:rsidRPr="000C1D4C" w:rsidRDefault="00F33495" w:rsidP="00F33495">
      <w:pPr>
        <w:rPr>
          <w:rFonts w:ascii="Arial Black" w:hAnsi="Arial Black"/>
          <w:sz w:val="28"/>
          <w:szCs w:val="28"/>
        </w:rPr>
      </w:pPr>
      <w:r w:rsidRPr="000C1D4C">
        <w:rPr>
          <w:rFonts w:ascii="Arial Black" w:hAnsi="Arial Black"/>
          <w:sz w:val="28"/>
          <w:szCs w:val="28"/>
        </w:rPr>
        <w:t>At the bottom of the list you will now find the Brailliant 14.  Activate it and it will immediately pair</w:t>
      </w:r>
    </w:p>
    <w:p w14:paraId="3FEDA2A3" w14:textId="77777777" w:rsidR="00085107" w:rsidRPr="000C1D4C" w:rsidRDefault="00085107" w:rsidP="00F33495">
      <w:pPr>
        <w:rPr>
          <w:rFonts w:ascii="Arial Black" w:hAnsi="Arial Black"/>
          <w:b/>
          <w:sz w:val="28"/>
          <w:szCs w:val="28"/>
        </w:rPr>
      </w:pPr>
      <w:r w:rsidRPr="000C1D4C">
        <w:rPr>
          <w:rFonts w:ascii="Arial Black" w:hAnsi="Arial Black"/>
          <w:b/>
          <w:sz w:val="28"/>
          <w:szCs w:val="28"/>
        </w:rPr>
        <w:t>To take notes on your Brailliant:</w:t>
      </w:r>
    </w:p>
    <w:p w14:paraId="1A850B1A" w14:textId="77777777" w:rsidR="00085107" w:rsidRPr="000C1D4C" w:rsidRDefault="00085107" w:rsidP="00085107">
      <w:pPr>
        <w:pStyle w:val="ListBullet"/>
        <w:numPr>
          <w:ilvl w:val="0"/>
          <w:numId w:val="0"/>
        </w:numPr>
        <w:rPr>
          <w:rFonts w:ascii="Arial Black" w:hAnsi="Arial Black"/>
          <w:sz w:val="28"/>
          <w:szCs w:val="28"/>
        </w:rPr>
      </w:pPr>
      <w:r w:rsidRPr="000C1D4C">
        <w:rPr>
          <w:rFonts w:ascii="Arial Black" w:hAnsi="Arial Black"/>
          <w:sz w:val="28"/>
          <w:szCs w:val="28"/>
        </w:rPr>
        <w:t xml:space="preserve">Download the Brailliant Sync app from the App store.  Ensure your Bluetooth on your iPhone is turned on.  On your home screen double tap to activate the Brailliant Sync app.  Ensure your Brailliant is paired with your phone and double tap “Select Brailliant Device, if one is not found.  Double tap </w:t>
      </w:r>
      <w:r w:rsidRPr="000C1D4C">
        <w:rPr>
          <w:rFonts w:ascii="Arial Black" w:hAnsi="Arial Black"/>
          <w:sz w:val="28"/>
          <w:szCs w:val="28"/>
        </w:rPr>
        <w:lastRenderedPageBreak/>
        <w:t xml:space="preserve">on your Brailliant to ensure you are syncing with the correct device. Now </w:t>
      </w:r>
      <w:r w:rsidR="00FE5DB1" w:rsidRPr="000C1D4C">
        <w:rPr>
          <w:rFonts w:ascii="Arial Black" w:hAnsi="Arial Black"/>
          <w:sz w:val="28"/>
          <w:szCs w:val="28"/>
        </w:rPr>
        <w:t>double</w:t>
      </w:r>
      <w:r w:rsidRPr="000C1D4C">
        <w:rPr>
          <w:rFonts w:ascii="Arial Black" w:hAnsi="Arial Black"/>
          <w:sz w:val="28"/>
          <w:szCs w:val="28"/>
        </w:rPr>
        <w:t xml:space="preserve"> tap on ad an account.  Select if you have a Google or other account by double tapping on the appropriate item.  Fill in your account info, double tapping on the save item in the top right corner of the </w:t>
      </w:r>
      <w:r w:rsidR="00FE5DB1" w:rsidRPr="000C1D4C">
        <w:rPr>
          <w:rFonts w:ascii="Arial Black" w:hAnsi="Arial Black"/>
          <w:sz w:val="28"/>
          <w:szCs w:val="28"/>
        </w:rPr>
        <w:t>screen when</w:t>
      </w:r>
      <w:r w:rsidRPr="000C1D4C">
        <w:rPr>
          <w:rFonts w:ascii="Arial Black" w:hAnsi="Arial Black"/>
          <w:sz w:val="28"/>
          <w:szCs w:val="28"/>
        </w:rPr>
        <w:t xml:space="preserve"> done. </w:t>
      </w:r>
    </w:p>
    <w:p w14:paraId="7D07ADA6" w14:textId="77777777" w:rsidR="00085107" w:rsidRPr="000C1D4C" w:rsidRDefault="00085107" w:rsidP="00F33495">
      <w:pPr>
        <w:rPr>
          <w:rFonts w:ascii="Arial Black" w:hAnsi="Arial Black"/>
          <w:b/>
          <w:sz w:val="28"/>
          <w:szCs w:val="28"/>
        </w:rPr>
      </w:pPr>
      <w:r w:rsidRPr="000C1D4C">
        <w:rPr>
          <w:rFonts w:ascii="Arial Black" w:hAnsi="Arial Black"/>
          <w:b/>
          <w:sz w:val="28"/>
          <w:szCs w:val="28"/>
        </w:rPr>
        <w:t xml:space="preserve">Slide your switch on the back of the Brailliant to the left to set it in application mode and use your thumb keys or joystick to navigate to the Notes application.  Select your email account and press space with N (Dots 1-3-4-5), to create a new note.  While in the </w:t>
      </w:r>
      <w:proofErr w:type="gramStart"/>
      <w:r w:rsidRPr="000C1D4C">
        <w:rPr>
          <w:rFonts w:ascii="Arial Black" w:hAnsi="Arial Black"/>
          <w:b/>
          <w:sz w:val="28"/>
          <w:szCs w:val="28"/>
        </w:rPr>
        <w:t>notes</w:t>
      </w:r>
      <w:proofErr w:type="gramEnd"/>
      <w:r w:rsidRPr="000C1D4C">
        <w:rPr>
          <w:rFonts w:ascii="Arial Black" w:hAnsi="Arial Black"/>
          <w:b/>
          <w:sz w:val="28"/>
          <w:szCs w:val="28"/>
        </w:rPr>
        <w:t xml:space="preserve"> application, the following keyboard shortcuts are available:</w:t>
      </w:r>
    </w:p>
    <w:p w14:paraId="2A9DA4E7" w14:textId="77777777" w:rsidR="00C75686" w:rsidRPr="000C1D4C" w:rsidRDefault="00C75686" w:rsidP="00C75686">
      <w:pPr>
        <w:pStyle w:val="PlainText"/>
        <w:rPr>
          <w:rFonts w:ascii="Arial Black" w:hAnsi="Arial Black"/>
          <w:sz w:val="28"/>
          <w:szCs w:val="28"/>
        </w:rPr>
      </w:pPr>
      <w:r w:rsidRPr="000C1D4C">
        <w:rPr>
          <w:rFonts w:ascii="Arial Black" w:hAnsi="Arial Black"/>
          <w:sz w:val="28"/>
          <w:szCs w:val="28"/>
        </w:rPr>
        <w:tab/>
        <w:t xml:space="preserve">New line: </w:t>
      </w:r>
      <w:r w:rsidRPr="000C1D4C">
        <w:rPr>
          <w:rFonts w:ascii="Arial Black" w:hAnsi="Arial Black"/>
          <w:sz w:val="28"/>
          <w:szCs w:val="28"/>
        </w:rPr>
        <w:tab/>
      </w:r>
      <w:r w:rsidRPr="000C1D4C">
        <w:rPr>
          <w:rFonts w:ascii="Arial Black" w:hAnsi="Arial Black"/>
          <w:sz w:val="28"/>
          <w:szCs w:val="28"/>
        </w:rPr>
        <w:tab/>
      </w:r>
      <w:r w:rsidRPr="000C1D4C">
        <w:rPr>
          <w:rFonts w:ascii="Arial Black" w:hAnsi="Arial Black"/>
          <w:sz w:val="28"/>
          <w:szCs w:val="28"/>
        </w:rPr>
        <w:tab/>
        <w:t>joystick action, dot8</w:t>
      </w:r>
    </w:p>
    <w:p w14:paraId="7CCC0576" w14:textId="77777777" w:rsidR="00C75686" w:rsidRPr="000C1D4C" w:rsidRDefault="00FE5DB1" w:rsidP="00C75686">
      <w:pPr>
        <w:pStyle w:val="PlainText"/>
        <w:ind w:firstLine="720"/>
        <w:rPr>
          <w:rFonts w:ascii="Arial Black" w:hAnsi="Arial Black"/>
          <w:sz w:val="28"/>
          <w:szCs w:val="28"/>
        </w:rPr>
      </w:pPr>
      <w:r w:rsidRPr="000C1D4C">
        <w:rPr>
          <w:rFonts w:ascii="Arial Black" w:hAnsi="Arial Black"/>
          <w:sz w:val="28"/>
          <w:szCs w:val="28"/>
        </w:rPr>
        <w:t>Backspace</w:t>
      </w:r>
      <w:r w:rsidR="00C75686" w:rsidRPr="000C1D4C">
        <w:rPr>
          <w:rFonts w:ascii="Arial Black" w:hAnsi="Arial Black"/>
          <w:sz w:val="28"/>
          <w:szCs w:val="28"/>
        </w:rPr>
        <w:t xml:space="preserve">: </w:t>
      </w:r>
      <w:r w:rsidR="00C75686" w:rsidRPr="000C1D4C">
        <w:rPr>
          <w:rFonts w:ascii="Arial Black" w:hAnsi="Arial Black"/>
          <w:sz w:val="28"/>
          <w:szCs w:val="28"/>
        </w:rPr>
        <w:tab/>
      </w:r>
      <w:r w:rsidR="00C75686" w:rsidRPr="000C1D4C">
        <w:rPr>
          <w:rFonts w:ascii="Arial Black" w:hAnsi="Arial Black"/>
          <w:sz w:val="28"/>
          <w:szCs w:val="28"/>
        </w:rPr>
        <w:tab/>
      </w:r>
      <w:r w:rsidR="00C75686" w:rsidRPr="000C1D4C">
        <w:rPr>
          <w:rFonts w:ascii="Arial Black" w:hAnsi="Arial Black"/>
          <w:sz w:val="28"/>
          <w:szCs w:val="28"/>
        </w:rPr>
        <w:tab/>
        <w:t>space+dot1+dot2, or dot7</w:t>
      </w:r>
    </w:p>
    <w:p w14:paraId="39FA6E03" w14:textId="77777777" w:rsidR="00C75686" w:rsidRPr="000C1D4C" w:rsidRDefault="00C75686" w:rsidP="00C75686">
      <w:pPr>
        <w:pStyle w:val="PlainText"/>
        <w:ind w:firstLine="720"/>
        <w:rPr>
          <w:rFonts w:ascii="Arial Black" w:hAnsi="Arial Black"/>
          <w:sz w:val="28"/>
          <w:szCs w:val="28"/>
        </w:rPr>
      </w:pPr>
      <w:r w:rsidRPr="000C1D4C">
        <w:rPr>
          <w:rFonts w:ascii="Arial Black" w:hAnsi="Arial Black"/>
          <w:sz w:val="28"/>
          <w:szCs w:val="28"/>
        </w:rPr>
        <w:t xml:space="preserve">Previous line: </w:t>
      </w:r>
      <w:r w:rsidRPr="000C1D4C">
        <w:rPr>
          <w:rFonts w:ascii="Arial Black" w:hAnsi="Arial Black"/>
          <w:sz w:val="28"/>
          <w:szCs w:val="28"/>
        </w:rPr>
        <w:tab/>
      </w:r>
      <w:r w:rsidRPr="000C1D4C">
        <w:rPr>
          <w:rFonts w:ascii="Arial Black" w:hAnsi="Arial Black"/>
          <w:sz w:val="28"/>
          <w:szCs w:val="28"/>
        </w:rPr>
        <w:tab/>
      </w:r>
      <w:r w:rsidRPr="000C1D4C">
        <w:rPr>
          <w:rFonts w:ascii="Arial Black" w:hAnsi="Arial Black"/>
          <w:sz w:val="28"/>
          <w:szCs w:val="28"/>
        </w:rPr>
        <w:tab/>
        <w:t>space + dot1, joystick up</w:t>
      </w:r>
    </w:p>
    <w:p w14:paraId="575B4387" w14:textId="77777777" w:rsidR="00C75686" w:rsidRPr="000C1D4C" w:rsidRDefault="00C75686" w:rsidP="00C75686">
      <w:pPr>
        <w:pStyle w:val="PlainText"/>
        <w:ind w:firstLine="720"/>
        <w:rPr>
          <w:rFonts w:ascii="Arial Black" w:hAnsi="Arial Black"/>
          <w:sz w:val="28"/>
          <w:szCs w:val="28"/>
        </w:rPr>
      </w:pPr>
      <w:r w:rsidRPr="000C1D4C">
        <w:rPr>
          <w:rFonts w:ascii="Arial Black" w:hAnsi="Arial Black"/>
          <w:sz w:val="28"/>
          <w:szCs w:val="28"/>
        </w:rPr>
        <w:t xml:space="preserve">Next line (paragraph): </w:t>
      </w:r>
      <w:r w:rsidRPr="000C1D4C">
        <w:rPr>
          <w:rFonts w:ascii="Arial Black" w:hAnsi="Arial Black"/>
          <w:sz w:val="28"/>
          <w:szCs w:val="28"/>
        </w:rPr>
        <w:tab/>
      </w:r>
      <w:r w:rsidRPr="000C1D4C">
        <w:rPr>
          <w:rFonts w:ascii="Arial Black" w:hAnsi="Arial Black"/>
          <w:sz w:val="28"/>
          <w:szCs w:val="28"/>
        </w:rPr>
        <w:tab/>
        <w:t>space + dot4, joystick down</w:t>
      </w:r>
    </w:p>
    <w:p w14:paraId="633A7519" w14:textId="77777777" w:rsidR="00C75686" w:rsidRPr="000C1D4C" w:rsidRDefault="00C75686" w:rsidP="00C75686">
      <w:pPr>
        <w:pStyle w:val="PlainText"/>
        <w:ind w:firstLine="720"/>
        <w:rPr>
          <w:rFonts w:ascii="Arial Black" w:hAnsi="Arial Black"/>
          <w:sz w:val="28"/>
          <w:szCs w:val="28"/>
        </w:rPr>
      </w:pPr>
      <w:r w:rsidRPr="000C1D4C">
        <w:rPr>
          <w:rFonts w:ascii="Arial Black" w:hAnsi="Arial Black"/>
          <w:sz w:val="28"/>
          <w:szCs w:val="28"/>
        </w:rPr>
        <w:t xml:space="preserve">Previous word: </w:t>
      </w:r>
      <w:r w:rsidRPr="000C1D4C">
        <w:rPr>
          <w:rFonts w:ascii="Arial Black" w:hAnsi="Arial Black"/>
          <w:sz w:val="28"/>
          <w:szCs w:val="28"/>
        </w:rPr>
        <w:tab/>
      </w:r>
      <w:r w:rsidRPr="000C1D4C">
        <w:rPr>
          <w:rFonts w:ascii="Arial Black" w:hAnsi="Arial Black"/>
          <w:sz w:val="28"/>
          <w:szCs w:val="28"/>
        </w:rPr>
        <w:tab/>
      </w:r>
      <w:r w:rsidRPr="000C1D4C">
        <w:rPr>
          <w:rFonts w:ascii="Arial Black" w:hAnsi="Arial Black"/>
          <w:sz w:val="28"/>
          <w:szCs w:val="28"/>
        </w:rPr>
        <w:tab/>
        <w:t>space + dot2</w:t>
      </w:r>
    </w:p>
    <w:p w14:paraId="54AB1EDE" w14:textId="77777777" w:rsidR="00C75686" w:rsidRPr="000C1D4C" w:rsidRDefault="00C75686" w:rsidP="00C75686">
      <w:pPr>
        <w:pStyle w:val="PlainText"/>
        <w:ind w:firstLine="720"/>
        <w:rPr>
          <w:rFonts w:ascii="Arial Black" w:hAnsi="Arial Black"/>
          <w:sz w:val="28"/>
          <w:szCs w:val="28"/>
        </w:rPr>
      </w:pPr>
      <w:r w:rsidRPr="000C1D4C">
        <w:rPr>
          <w:rFonts w:ascii="Arial Black" w:hAnsi="Arial Black"/>
          <w:sz w:val="28"/>
          <w:szCs w:val="28"/>
        </w:rPr>
        <w:t xml:space="preserve">Next word: </w:t>
      </w:r>
      <w:r w:rsidRPr="000C1D4C">
        <w:rPr>
          <w:rFonts w:ascii="Arial Black" w:hAnsi="Arial Black"/>
          <w:sz w:val="28"/>
          <w:szCs w:val="28"/>
        </w:rPr>
        <w:tab/>
      </w:r>
      <w:r w:rsidRPr="000C1D4C">
        <w:rPr>
          <w:rFonts w:ascii="Arial Black" w:hAnsi="Arial Black"/>
          <w:sz w:val="28"/>
          <w:szCs w:val="28"/>
        </w:rPr>
        <w:tab/>
      </w:r>
      <w:r w:rsidRPr="000C1D4C">
        <w:rPr>
          <w:rFonts w:ascii="Arial Black" w:hAnsi="Arial Black"/>
          <w:sz w:val="28"/>
          <w:szCs w:val="28"/>
        </w:rPr>
        <w:tab/>
      </w:r>
      <w:bookmarkStart w:id="0" w:name="_GoBack"/>
      <w:bookmarkEnd w:id="0"/>
      <w:r w:rsidRPr="000C1D4C">
        <w:rPr>
          <w:rFonts w:ascii="Arial Black" w:hAnsi="Arial Black"/>
          <w:sz w:val="28"/>
          <w:szCs w:val="28"/>
        </w:rPr>
        <w:t>space + dot5</w:t>
      </w:r>
    </w:p>
    <w:p w14:paraId="43CBFBDF" w14:textId="77777777" w:rsidR="00C75686" w:rsidRPr="000C1D4C" w:rsidRDefault="00C75686" w:rsidP="00C75686">
      <w:pPr>
        <w:pStyle w:val="PlainText"/>
        <w:ind w:firstLine="720"/>
        <w:rPr>
          <w:rFonts w:ascii="Arial Black" w:hAnsi="Arial Black"/>
          <w:sz w:val="28"/>
          <w:szCs w:val="28"/>
        </w:rPr>
      </w:pPr>
      <w:r w:rsidRPr="000C1D4C">
        <w:rPr>
          <w:rFonts w:ascii="Arial Black" w:hAnsi="Arial Black"/>
          <w:sz w:val="28"/>
          <w:szCs w:val="28"/>
        </w:rPr>
        <w:t xml:space="preserve">Previous character: </w:t>
      </w:r>
      <w:r w:rsidRPr="000C1D4C">
        <w:rPr>
          <w:rFonts w:ascii="Arial Black" w:hAnsi="Arial Black"/>
          <w:sz w:val="28"/>
          <w:szCs w:val="28"/>
        </w:rPr>
        <w:tab/>
      </w:r>
      <w:r w:rsidRPr="000C1D4C">
        <w:rPr>
          <w:rFonts w:ascii="Arial Black" w:hAnsi="Arial Black"/>
          <w:sz w:val="28"/>
          <w:szCs w:val="28"/>
        </w:rPr>
        <w:tab/>
        <w:t>space + dot3, joystick left</w:t>
      </w:r>
    </w:p>
    <w:p w14:paraId="038A6FF5" w14:textId="77777777" w:rsidR="00C75686" w:rsidRPr="000C1D4C" w:rsidRDefault="00C75686" w:rsidP="00C75686">
      <w:pPr>
        <w:pStyle w:val="PlainText"/>
        <w:ind w:firstLine="720"/>
        <w:rPr>
          <w:rFonts w:ascii="Arial Black" w:hAnsi="Arial Black"/>
          <w:sz w:val="28"/>
          <w:szCs w:val="28"/>
        </w:rPr>
      </w:pPr>
      <w:r w:rsidRPr="000C1D4C">
        <w:rPr>
          <w:rFonts w:ascii="Arial Black" w:hAnsi="Arial Black"/>
          <w:sz w:val="28"/>
          <w:szCs w:val="28"/>
        </w:rPr>
        <w:t xml:space="preserve">Next character: </w:t>
      </w:r>
      <w:r w:rsidRPr="000C1D4C">
        <w:rPr>
          <w:rFonts w:ascii="Arial Black" w:hAnsi="Arial Black"/>
          <w:sz w:val="28"/>
          <w:szCs w:val="28"/>
        </w:rPr>
        <w:tab/>
      </w:r>
      <w:r w:rsidRPr="000C1D4C">
        <w:rPr>
          <w:rFonts w:ascii="Arial Black" w:hAnsi="Arial Black"/>
          <w:sz w:val="28"/>
          <w:szCs w:val="28"/>
        </w:rPr>
        <w:tab/>
      </w:r>
      <w:r w:rsidRPr="000C1D4C">
        <w:rPr>
          <w:rFonts w:ascii="Arial Black" w:hAnsi="Arial Black"/>
          <w:sz w:val="28"/>
          <w:szCs w:val="28"/>
        </w:rPr>
        <w:tab/>
        <w:t>space+dot6, joystick right</w:t>
      </w:r>
    </w:p>
    <w:p w14:paraId="70F5CA97" w14:textId="77777777" w:rsidR="00C75686" w:rsidRPr="000C1D4C" w:rsidRDefault="00C75686" w:rsidP="00C75686">
      <w:pPr>
        <w:pStyle w:val="PlainText"/>
        <w:ind w:firstLine="720"/>
        <w:rPr>
          <w:rFonts w:ascii="Arial Black" w:hAnsi="Arial Black"/>
          <w:sz w:val="28"/>
          <w:szCs w:val="28"/>
        </w:rPr>
      </w:pPr>
      <w:r w:rsidRPr="000C1D4C">
        <w:rPr>
          <w:rFonts w:ascii="Arial Black" w:hAnsi="Arial Black"/>
          <w:sz w:val="28"/>
          <w:szCs w:val="28"/>
        </w:rPr>
        <w:t xml:space="preserve">Jump to beginning of note: </w:t>
      </w:r>
      <w:r w:rsidRPr="000C1D4C">
        <w:rPr>
          <w:rFonts w:ascii="Arial Black" w:hAnsi="Arial Black"/>
          <w:sz w:val="28"/>
          <w:szCs w:val="28"/>
        </w:rPr>
        <w:tab/>
        <w:t>space+dot1+dot2+dot3</w:t>
      </w:r>
    </w:p>
    <w:p w14:paraId="2069F2BA" w14:textId="77777777" w:rsidR="00C75686" w:rsidRPr="000C1D4C" w:rsidRDefault="00C75686" w:rsidP="00C75686">
      <w:pPr>
        <w:pStyle w:val="PlainText"/>
        <w:ind w:firstLine="720"/>
        <w:rPr>
          <w:rFonts w:ascii="Arial Black" w:hAnsi="Arial Black"/>
          <w:sz w:val="28"/>
          <w:szCs w:val="28"/>
        </w:rPr>
      </w:pPr>
      <w:r w:rsidRPr="000C1D4C">
        <w:rPr>
          <w:rFonts w:ascii="Arial Black" w:hAnsi="Arial Black"/>
          <w:sz w:val="28"/>
          <w:szCs w:val="28"/>
        </w:rPr>
        <w:t xml:space="preserve">End of the note: </w:t>
      </w:r>
      <w:r w:rsidRPr="000C1D4C">
        <w:rPr>
          <w:rFonts w:ascii="Arial Black" w:hAnsi="Arial Black"/>
          <w:sz w:val="28"/>
          <w:szCs w:val="28"/>
        </w:rPr>
        <w:tab/>
      </w:r>
      <w:r w:rsidRPr="000C1D4C">
        <w:rPr>
          <w:rFonts w:ascii="Arial Black" w:hAnsi="Arial Black"/>
          <w:sz w:val="28"/>
          <w:szCs w:val="28"/>
        </w:rPr>
        <w:tab/>
        <w:t>space+dot4+dot5+dot6</w:t>
      </w:r>
    </w:p>
    <w:p w14:paraId="1B918464" w14:textId="77777777" w:rsidR="00C75686" w:rsidRPr="000C1D4C" w:rsidRDefault="00C75686" w:rsidP="00C75686">
      <w:pPr>
        <w:pStyle w:val="PlainText"/>
        <w:ind w:firstLine="720"/>
        <w:rPr>
          <w:rFonts w:ascii="Arial Black" w:hAnsi="Arial Black"/>
          <w:sz w:val="28"/>
          <w:szCs w:val="28"/>
        </w:rPr>
      </w:pPr>
      <w:r w:rsidRPr="000C1D4C">
        <w:rPr>
          <w:rFonts w:ascii="Arial Black" w:hAnsi="Arial Black"/>
          <w:sz w:val="28"/>
          <w:szCs w:val="28"/>
        </w:rPr>
        <w:t xml:space="preserve">Save without </w:t>
      </w:r>
      <w:proofErr w:type="gramStart"/>
      <w:r w:rsidRPr="000C1D4C">
        <w:rPr>
          <w:rFonts w:ascii="Arial Black" w:hAnsi="Arial Black"/>
          <w:sz w:val="28"/>
          <w:szCs w:val="28"/>
        </w:rPr>
        <w:t>exiting:</w:t>
      </w:r>
      <w:proofErr w:type="gramEnd"/>
      <w:r w:rsidRPr="000C1D4C">
        <w:rPr>
          <w:rFonts w:ascii="Arial Black" w:hAnsi="Arial Black"/>
          <w:sz w:val="28"/>
          <w:szCs w:val="28"/>
        </w:rPr>
        <w:t xml:space="preserve"> </w:t>
      </w:r>
      <w:r w:rsidRPr="000C1D4C">
        <w:rPr>
          <w:rFonts w:ascii="Arial Black" w:hAnsi="Arial Black"/>
          <w:sz w:val="28"/>
          <w:szCs w:val="28"/>
        </w:rPr>
        <w:tab/>
      </w:r>
      <w:r w:rsidRPr="000C1D4C">
        <w:rPr>
          <w:rFonts w:ascii="Arial Black" w:hAnsi="Arial Black"/>
          <w:sz w:val="28"/>
          <w:szCs w:val="28"/>
        </w:rPr>
        <w:tab/>
        <w:t>space+ S, dot2+dot3+dot4</w:t>
      </w:r>
    </w:p>
    <w:p w14:paraId="3890BA5C" w14:textId="77777777" w:rsidR="00C75686" w:rsidRPr="000C1D4C" w:rsidRDefault="00C75686" w:rsidP="00C75686">
      <w:pPr>
        <w:pStyle w:val="PlainText"/>
        <w:ind w:firstLine="720"/>
        <w:rPr>
          <w:rFonts w:ascii="Arial Black" w:hAnsi="Arial Black"/>
          <w:sz w:val="28"/>
          <w:szCs w:val="28"/>
        </w:rPr>
      </w:pPr>
      <w:r w:rsidRPr="000C1D4C">
        <w:rPr>
          <w:rFonts w:ascii="Arial Black" w:hAnsi="Arial Black"/>
          <w:sz w:val="28"/>
          <w:szCs w:val="28"/>
        </w:rPr>
        <w:t xml:space="preserve">Save and exit: </w:t>
      </w:r>
      <w:r w:rsidRPr="000C1D4C">
        <w:rPr>
          <w:rFonts w:ascii="Arial Black" w:hAnsi="Arial Black"/>
          <w:sz w:val="28"/>
          <w:szCs w:val="28"/>
        </w:rPr>
        <w:tab/>
      </w:r>
      <w:r w:rsidRPr="000C1D4C">
        <w:rPr>
          <w:rFonts w:ascii="Arial Black" w:hAnsi="Arial Black"/>
          <w:sz w:val="28"/>
          <w:szCs w:val="28"/>
        </w:rPr>
        <w:tab/>
      </w:r>
      <w:r w:rsidRPr="000C1D4C">
        <w:rPr>
          <w:rFonts w:ascii="Arial Black" w:hAnsi="Arial Black"/>
          <w:sz w:val="28"/>
          <w:szCs w:val="28"/>
        </w:rPr>
        <w:tab/>
        <w:t>space+ E, dot1+dot5</w:t>
      </w:r>
    </w:p>
    <w:p w14:paraId="234A2095" w14:textId="77777777" w:rsidR="00C75686" w:rsidRPr="000C1D4C" w:rsidRDefault="00C75686" w:rsidP="00C75686">
      <w:pPr>
        <w:pStyle w:val="PlainText"/>
        <w:ind w:firstLine="720"/>
        <w:rPr>
          <w:rFonts w:ascii="Arial Black" w:hAnsi="Arial Black"/>
          <w:sz w:val="28"/>
          <w:szCs w:val="28"/>
        </w:rPr>
      </w:pPr>
      <w:r w:rsidRPr="000C1D4C">
        <w:rPr>
          <w:rFonts w:ascii="Arial Black" w:hAnsi="Arial Black"/>
          <w:sz w:val="28"/>
          <w:szCs w:val="28"/>
        </w:rPr>
        <w:t xml:space="preserve">Exit without saving </w:t>
      </w:r>
      <w:r w:rsidRPr="000C1D4C">
        <w:rPr>
          <w:rFonts w:ascii="Arial Black" w:hAnsi="Arial Black"/>
          <w:sz w:val="28"/>
          <w:szCs w:val="28"/>
        </w:rPr>
        <w:tab/>
      </w:r>
      <w:r w:rsidRPr="000C1D4C">
        <w:rPr>
          <w:rFonts w:ascii="Arial Black" w:hAnsi="Arial Black"/>
          <w:sz w:val="28"/>
          <w:szCs w:val="28"/>
        </w:rPr>
        <w:tab/>
        <w:t xml:space="preserve">Space + Z, Dots 1-3-5-6 </w:t>
      </w:r>
    </w:p>
    <w:p w14:paraId="6DD0C0B4" w14:textId="77777777" w:rsidR="00C75686" w:rsidRPr="000C1D4C" w:rsidRDefault="00C75686" w:rsidP="00C75686">
      <w:pPr>
        <w:pStyle w:val="PlainText"/>
        <w:ind w:firstLine="720"/>
        <w:rPr>
          <w:rFonts w:ascii="Arial Black" w:hAnsi="Arial Black"/>
          <w:sz w:val="28"/>
          <w:szCs w:val="28"/>
        </w:rPr>
      </w:pPr>
      <w:r w:rsidRPr="000C1D4C">
        <w:rPr>
          <w:rFonts w:ascii="Arial Black" w:hAnsi="Arial Black"/>
          <w:sz w:val="28"/>
          <w:szCs w:val="28"/>
        </w:rPr>
        <w:t xml:space="preserve">In notes list, delete note </w:t>
      </w:r>
      <w:r w:rsidRPr="000C1D4C">
        <w:rPr>
          <w:rFonts w:ascii="Arial Black" w:hAnsi="Arial Black"/>
          <w:sz w:val="28"/>
          <w:szCs w:val="28"/>
        </w:rPr>
        <w:tab/>
        <w:t xml:space="preserve">Space with D (Dots 1-4-5) </w:t>
      </w:r>
    </w:p>
    <w:p w14:paraId="7C7DABA7" w14:textId="4F608782" w:rsidR="00C75686" w:rsidRPr="000C1D4C" w:rsidRDefault="00C75686" w:rsidP="00C75686">
      <w:pPr>
        <w:pStyle w:val="PlainText"/>
        <w:ind w:firstLine="720"/>
        <w:rPr>
          <w:rFonts w:ascii="Arial Black" w:hAnsi="Arial Black"/>
          <w:sz w:val="28"/>
          <w:szCs w:val="28"/>
        </w:rPr>
      </w:pPr>
      <w:r w:rsidRPr="000C1D4C">
        <w:rPr>
          <w:rFonts w:ascii="Arial Black" w:hAnsi="Arial Black"/>
          <w:sz w:val="28"/>
          <w:szCs w:val="28"/>
        </w:rPr>
        <w:t xml:space="preserve">In notes list, force sync </w:t>
      </w:r>
      <w:r w:rsidRPr="000C1D4C">
        <w:rPr>
          <w:rFonts w:ascii="Arial Black" w:hAnsi="Arial Black"/>
          <w:sz w:val="28"/>
          <w:szCs w:val="28"/>
        </w:rPr>
        <w:tab/>
        <w:t xml:space="preserve">Space with S (Dots 2-3-4) </w:t>
      </w:r>
    </w:p>
    <w:p w14:paraId="7C2F2604" w14:textId="77777777" w:rsidR="00FE5DB1" w:rsidRPr="000C1D4C" w:rsidRDefault="00FE5DB1" w:rsidP="00FE5DB1">
      <w:pPr>
        <w:pStyle w:val="PlainText"/>
        <w:rPr>
          <w:rFonts w:ascii="Arial Black" w:hAnsi="Arial Black"/>
          <w:sz w:val="28"/>
          <w:szCs w:val="28"/>
        </w:rPr>
      </w:pPr>
    </w:p>
    <w:p w14:paraId="0D435B97" w14:textId="3EE0C133" w:rsidR="00085107" w:rsidRPr="000C1D4C" w:rsidRDefault="00FE5DB1" w:rsidP="000C1D4C">
      <w:pPr>
        <w:pStyle w:val="PlainText"/>
      </w:pPr>
      <w:r w:rsidRPr="000C1D4C">
        <w:rPr>
          <w:rFonts w:ascii="Arial Black" w:hAnsi="Arial Black"/>
          <w:sz w:val="28"/>
          <w:szCs w:val="28"/>
        </w:rPr>
        <w:t xml:space="preserve">For the complete user guide please see the included CD or visit </w:t>
      </w:r>
      <w:hyperlink r:id="rId5" w:history="1">
        <w:r w:rsidRPr="000C1D4C">
          <w:rPr>
            <w:rStyle w:val="Hyperlink"/>
            <w:rFonts w:ascii="Arial Black" w:hAnsi="Arial Black"/>
            <w:sz w:val="28"/>
            <w:szCs w:val="28"/>
          </w:rPr>
          <w:t>www.humanware.com</w:t>
        </w:r>
      </w:hyperlink>
    </w:p>
    <w:sectPr w:rsidR="00085107" w:rsidRPr="000C1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3605AC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0D9"/>
    <w:rsid w:val="00085107"/>
    <w:rsid w:val="000C1D4C"/>
    <w:rsid w:val="001800D9"/>
    <w:rsid w:val="003B7BFB"/>
    <w:rsid w:val="006703ED"/>
    <w:rsid w:val="00C75686"/>
    <w:rsid w:val="00C82147"/>
    <w:rsid w:val="00E31D6A"/>
    <w:rsid w:val="00F33495"/>
    <w:rsid w:val="00FE5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E859C"/>
  <w15:chartTrackingRefBased/>
  <w15:docId w15:val="{58978462-4B25-42DD-B6A9-334F03430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7B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BFB"/>
    <w:rPr>
      <w:rFonts w:asciiTheme="majorHAnsi" w:eastAsiaTheme="majorEastAsia" w:hAnsiTheme="majorHAnsi" w:cstheme="majorBidi"/>
      <w:color w:val="2E74B5" w:themeColor="accent1" w:themeShade="BF"/>
      <w:sz w:val="32"/>
      <w:szCs w:val="32"/>
    </w:rPr>
  </w:style>
  <w:style w:type="paragraph" w:styleId="ListBullet">
    <w:name w:val="List Bullet"/>
    <w:basedOn w:val="Normal"/>
    <w:uiPriority w:val="99"/>
    <w:unhideWhenUsed/>
    <w:rsid w:val="00F33495"/>
    <w:pPr>
      <w:numPr>
        <w:numId w:val="1"/>
      </w:numPr>
      <w:contextualSpacing/>
    </w:pPr>
  </w:style>
  <w:style w:type="paragraph" w:styleId="PlainText">
    <w:name w:val="Plain Text"/>
    <w:basedOn w:val="Normal"/>
    <w:link w:val="PlainTextChar"/>
    <w:uiPriority w:val="99"/>
    <w:unhideWhenUsed/>
    <w:rsid w:val="00C75686"/>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C75686"/>
    <w:rPr>
      <w:rFonts w:ascii="Calibri" w:hAnsi="Calibri" w:cs="Consolas"/>
      <w:szCs w:val="21"/>
    </w:rPr>
  </w:style>
  <w:style w:type="character" w:styleId="Hyperlink">
    <w:name w:val="Hyperlink"/>
    <w:basedOn w:val="DefaultParagraphFont"/>
    <w:uiPriority w:val="99"/>
    <w:unhideWhenUsed/>
    <w:rsid w:val="00FE5DB1"/>
    <w:rPr>
      <w:color w:val="0563C1" w:themeColor="hyperlink"/>
      <w:u w:val="single"/>
    </w:rPr>
  </w:style>
  <w:style w:type="paragraph" w:styleId="BalloonText">
    <w:name w:val="Balloon Text"/>
    <w:basedOn w:val="Normal"/>
    <w:link w:val="BalloonTextChar"/>
    <w:uiPriority w:val="99"/>
    <w:semiHidden/>
    <w:unhideWhenUsed/>
    <w:rsid w:val="000C1D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D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umanwar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Stilson</dc:creator>
  <cp:keywords/>
  <dc:description/>
  <cp:lastModifiedBy>Hayward, Craig</cp:lastModifiedBy>
  <cp:revision>2</cp:revision>
  <cp:lastPrinted>2019-09-23T12:01:00Z</cp:lastPrinted>
  <dcterms:created xsi:type="dcterms:W3CDTF">2019-09-23T12:01:00Z</dcterms:created>
  <dcterms:modified xsi:type="dcterms:W3CDTF">2019-09-23T12:01:00Z</dcterms:modified>
</cp:coreProperties>
</file>