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9E02" w14:textId="31A1E7FD" w:rsidR="00C24EC6" w:rsidRPr="0028087D" w:rsidRDefault="00C24EC6" w:rsidP="00EA448E">
      <w:pPr>
        <w:rPr>
          <w:rFonts w:cstheme="minorHAnsi"/>
          <w:sz w:val="36"/>
          <w:szCs w:val="36"/>
        </w:rPr>
      </w:pPr>
      <w:r w:rsidRPr="0028087D">
        <w:rPr>
          <w:rFonts w:cstheme="minorHAnsi"/>
          <w:sz w:val="36"/>
          <w:szCs w:val="36"/>
        </w:rPr>
        <w:t>T</w:t>
      </w:r>
      <w:r w:rsidR="0028087D">
        <w:rPr>
          <w:rFonts w:cstheme="minorHAnsi"/>
          <w:sz w:val="36"/>
          <w:szCs w:val="36"/>
        </w:rPr>
        <w:t xml:space="preserve">ar </w:t>
      </w:r>
      <w:r w:rsidRPr="0028087D">
        <w:rPr>
          <w:rFonts w:cstheme="minorHAnsi"/>
          <w:sz w:val="36"/>
          <w:szCs w:val="36"/>
        </w:rPr>
        <w:t>H</w:t>
      </w:r>
      <w:r w:rsidR="0028087D">
        <w:rPr>
          <w:rFonts w:cstheme="minorHAnsi"/>
          <w:sz w:val="36"/>
          <w:szCs w:val="36"/>
        </w:rPr>
        <w:t xml:space="preserve">eel </w:t>
      </w:r>
      <w:r w:rsidRPr="0028087D">
        <w:rPr>
          <w:rFonts w:cstheme="minorHAnsi"/>
          <w:sz w:val="36"/>
          <w:szCs w:val="36"/>
        </w:rPr>
        <w:t>T</w:t>
      </w:r>
      <w:r w:rsidR="0028087D">
        <w:rPr>
          <w:rFonts w:cstheme="minorHAnsi"/>
          <w:sz w:val="36"/>
          <w:szCs w:val="36"/>
        </w:rPr>
        <w:t>alk</w:t>
      </w:r>
      <w:r w:rsidRPr="0028087D">
        <w:rPr>
          <w:rFonts w:cstheme="minorHAnsi"/>
          <w:sz w:val="36"/>
          <w:szCs w:val="36"/>
        </w:rPr>
        <w:t xml:space="preserve"> 173 </w:t>
      </w:r>
      <w:r w:rsidR="001D3A3F">
        <w:rPr>
          <w:rFonts w:cstheme="minorHAnsi"/>
          <w:sz w:val="36"/>
          <w:szCs w:val="36"/>
        </w:rPr>
        <w:t>Winter</w:t>
      </w:r>
      <w:r w:rsidRPr="0028087D">
        <w:rPr>
          <w:rFonts w:cstheme="minorHAnsi"/>
          <w:sz w:val="36"/>
          <w:szCs w:val="36"/>
        </w:rPr>
        <w:t xml:space="preserve"> 2023 </w:t>
      </w:r>
    </w:p>
    <w:p w14:paraId="5F71D823" w14:textId="0715152C" w:rsidR="005D67DB" w:rsidRPr="0028087D" w:rsidRDefault="005D67DB" w:rsidP="00EA448E">
      <w:pPr>
        <w:rPr>
          <w:rFonts w:cstheme="minorHAnsi"/>
          <w:sz w:val="36"/>
          <w:szCs w:val="36"/>
        </w:rPr>
      </w:pPr>
      <w:r w:rsidRPr="0028087D">
        <w:rPr>
          <w:rFonts w:cstheme="minorHAnsi"/>
          <w:sz w:val="36"/>
          <w:szCs w:val="36"/>
        </w:rPr>
        <w:t>Features</w:t>
      </w:r>
    </w:p>
    <w:p w14:paraId="63B88518" w14:textId="711496CE" w:rsidR="0016296C" w:rsidRPr="0028087D" w:rsidRDefault="0016296C" w:rsidP="0016296C">
      <w:pPr>
        <w:pStyle w:val="ListParagraph"/>
        <w:numPr>
          <w:ilvl w:val="0"/>
          <w:numId w:val="10"/>
        </w:numPr>
        <w:rPr>
          <w:rFonts w:cstheme="minorHAnsi"/>
          <w:sz w:val="36"/>
          <w:szCs w:val="36"/>
        </w:rPr>
      </w:pPr>
      <w:r w:rsidRPr="0028087D">
        <w:rPr>
          <w:rFonts w:cstheme="minorHAnsi"/>
          <w:sz w:val="36"/>
          <w:szCs w:val="36"/>
        </w:rPr>
        <w:t xml:space="preserve">Eastern North Carolina </w:t>
      </w:r>
      <w:r w:rsidR="006953C8" w:rsidRPr="0028087D">
        <w:rPr>
          <w:rFonts w:cstheme="minorHAnsi"/>
          <w:sz w:val="36"/>
          <w:szCs w:val="36"/>
        </w:rPr>
        <w:t xml:space="preserve">Regional </w:t>
      </w:r>
      <w:r w:rsidRPr="0028087D">
        <w:rPr>
          <w:rFonts w:cstheme="minorHAnsi"/>
          <w:sz w:val="36"/>
          <w:szCs w:val="36"/>
        </w:rPr>
        <w:t xml:space="preserve">Braille Challenge </w:t>
      </w:r>
    </w:p>
    <w:p w14:paraId="7C3E1EEF" w14:textId="77777777" w:rsidR="00304300" w:rsidRPr="0028087D" w:rsidRDefault="00304300" w:rsidP="00304300">
      <w:pPr>
        <w:pStyle w:val="ListParagraph"/>
        <w:numPr>
          <w:ilvl w:val="0"/>
          <w:numId w:val="10"/>
        </w:numPr>
        <w:rPr>
          <w:rFonts w:cstheme="minorHAnsi"/>
          <w:sz w:val="36"/>
          <w:szCs w:val="36"/>
        </w:rPr>
      </w:pPr>
      <w:r w:rsidRPr="0028087D">
        <w:rPr>
          <w:rFonts w:cstheme="minorHAnsi"/>
          <w:sz w:val="36"/>
          <w:szCs w:val="36"/>
        </w:rPr>
        <w:t>Braille Literacy Grant Recipients</w:t>
      </w:r>
    </w:p>
    <w:p w14:paraId="524FE7FC" w14:textId="77777777" w:rsidR="00304300" w:rsidRPr="0028087D" w:rsidRDefault="00304300" w:rsidP="00304300">
      <w:pPr>
        <w:pStyle w:val="ListParagraph"/>
        <w:numPr>
          <w:ilvl w:val="0"/>
          <w:numId w:val="10"/>
        </w:numPr>
        <w:rPr>
          <w:rFonts w:cstheme="minorHAnsi"/>
          <w:sz w:val="36"/>
          <w:szCs w:val="36"/>
        </w:rPr>
      </w:pPr>
      <w:r w:rsidRPr="0028087D">
        <w:rPr>
          <w:rFonts w:cstheme="minorHAnsi"/>
          <w:sz w:val="36"/>
          <w:szCs w:val="36"/>
        </w:rPr>
        <w:t>Winter Reading Challenge</w:t>
      </w:r>
    </w:p>
    <w:p w14:paraId="086A5722" w14:textId="36892BE8" w:rsidR="005D67DB" w:rsidRPr="0028087D" w:rsidRDefault="005D67DB" w:rsidP="009C2215">
      <w:pPr>
        <w:pStyle w:val="ListParagraph"/>
        <w:numPr>
          <w:ilvl w:val="0"/>
          <w:numId w:val="10"/>
        </w:numPr>
        <w:rPr>
          <w:rFonts w:cstheme="minorHAnsi"/>
          <w:sz w:val="36"/>
          <w:szCs w:val="36"/>
        </w:rPr>
      </w:pPr>
      <w:r w:rsidRPr="0028087D">
        <w:rPr>
          <w:rFonts w:cstheme="minorHAnsi"/>
          <w:sz w:val="36"/>
          <w:szCs w:val="36"/>
        </w:rPr>
        <w:t>Staff Feature</w:t>
      </w:r>
    </w:p>
    <w:p w14:paraId="133E3E7D" w14:textId="77777777" w:rsidR="009C2215" w:rsidRPr="0028087D" w:rsidRDefault="009C2215" w:rsidP="009C2215">
      <w:pPr>
        <w:rPr>
          <w:rFonts w:cstheme="minorHAnsi"/>
          <w:sz w:val="36"/>
          <w:szCs w:val="36"/>
        </w:rPr>
      </w:pPr>
      <w:r w:rsidRPr="0028087D">
        <w:rPr>
          <w:rFonts w:cstheme="minorHAnsi"/>
          <w:sz w:val="36"/>
          <w:szCs w:val="36"/>
        </w:rPr>
        <w:t>-----------------------</w:t>
      </w:r>
    </w:p>
    <w:p w14:paraId="3CC8617B" w14:textId="33877208" w:rsidR="00A94192" w:rsidRPr="0028087D" w:rsidRDefault="00C4546C" w:rsidP="00A94192">
      <w:pPr>
        <w:rPr>
          <w:rFonts w:cstheme="minorHAnsi"/>
          <w:sz w:val="36"/>
          <w:szCs w:val="36"/>
        </w:rPr>
      </w:pPr>
      <w:r w:rsidRPr="0028087D">
        <w:rPr>
          <w:rFonts w:cstheme="minorHAnsi"/>
          <w:sz w:val="36"/>
          <w:szCs w:val="36"/>
        </w:rPr>
        <w:t xml:space="preserve">Eastern North Carolina </w:t>
      </w:r>
      <w:r w:rsidR="006953C8" w:rsidRPr="0028087D">
        <w:rPr>
          <w:rFonts w:cstheme="minorHAnsi"/>
          <w:sz w:val="36"/>
          <w:szCs w:val="36"/>
        </w:rPr>
        <w:t xml:space="preserve">Regional </w:t>
      </w:r>
      <w:r w:rsidR="00A94192" w:rsidRPr="0028087D">
        <w:rPr>
          <w:rFonts w:cstheme="minorHAnsi"/>
          <w:sz w:val="36"/>
          <w:szCs w:val="36"/>
        </w:rPr>
        <w:t xml:space="preserve">Braille Challenge </w:t>
      </w:r>
    </w:p>
    <w:p w14:paraId="6E507DA7" w14:textId="518BB586" w:rsidR="00A94192" w:rsidRPr="0028087D" w:rsidRDefault="00A94192" w:rsidP="00A94192">
      <w:pPr>
        <w:rPr>
          <w:rFonts w:cstheme="minorHAnsi"/>
          <w:sz w:val="36"/>
          <w:szCs w:val="36"/>
        </w:rPr>
      </w:pPr>
      <w:r w:rsidRPr="0028087D">
        <w:rPr>
          <w:rFonts w:cstheme="minorHAnsi"/>
          <w:sz w:val="36"/>
          <w:szCs w:val="36"/>
        </w:rPr>
        <w:t xml:space="preserve">This past February, our library </w:t>
      </w:r>
      <w:r w:rsidR="00F607B1" w:rsidRPr="0028087D">
        <w:rPr>
          <w:rFonts w:cstheme="minorHAnsi"/>
          <w:sz w:val="36"/>
          <w:szCs w:val="36"/>
        </w:rPr>
        <w:t xml:space="preserve">had the privilege of </w:t>
      </w:r>
      <w:r w:rsidRPr="0028087D">
        <w:rPr>
          <w:rFonts w:cstheme="minorHAnsi"/>
          <w:sz w:val="36"/>
          <w:szCs w:val="36"/>
        </w:rPr>
        <w:t>host</w:t>
      </w:r>
      <w:r w:rsidR="00F607B1" w:rsidRPr="0028087D">
        <w:rPr>
          <w:rFonts w:cstheme="minorHAnsi"/>
          <w:sz w:val="36"/>
          <w:szCs w:val="36"/>
        </w:rPr>
        <w:t>ing</w:t>
      </w:r>
      <w:r w:rsidRPr="0028087D">
        <w:rPr>
          <w:rFonts w:cstheme="minorHAnsi"/>
          <w:sz w:val="36"/>
          <w:szCs w:val="36"/>
        </w:rPr>
        <w:t xml:space="preserve"> the </w:t>
      </w:r>
      <w:r w:rsidR="00F607B1" w:rsidRPr="0028087D">
        <w:rPr>
          <w:rFonts w:cstheme="minorHAnsi"/>
          <w:sz w:val="36"/>
          <w:szCs w:val="36"/>
        </w:rPr>
        <w:t xml:space="preserve">2023 </w:t>
      </w:r>
      <w:r w:rsidRPr="0028087D">
        <w:rPr>
          <w:rFonts w:cstheme="minorHAnsi"/>
          <w:sz w:val="36"/>
          <w:szCs w:val="36"/>
        </w:rPr>
        <w:t>Eastern North Carolina Regional Braille</w:t>
      </w:r>
      <w:r w:rsidR="0016296C" w:rsidRPr="0028087D">
        <w:rPr>
          <w:rFonts w:cstheme="minorHAnsi"/>
          <w:sz w:val="36"/>
          <w:szCs w:val="36"/>
        </w:rPr>
        <w:t xml:space="preserve"> Challenge</w:t>
      </w:r>
      <w:r w:rsidRPr="0028087D">
        <w:rPr>
          <w:rFonts w:cstheme="minorHAnsi"/>
          <w:sz w:val="36"/>
          <w:szCs w:val="36"/>
        </w:rPr>
        <w:t>. The event was held at the State Library of North Carolina</w:t>
      </w:r>
      <w:r w:rsidR="000F4B1C" w:rsidRPr="0028087D">
        <w:rPr>
          <w:rFonts w:cstheme="minorHAnsi"/>
          <w:sz w:val="36"/>
          <w:szCs w:val="36"/>
        </w:rPr>
        <w:t xml:space="preserve"> and dr</w:t>
      </w:r>
      <w:r w:rsidR="00747989" w:rsidRPr="0028087D">
        <w:rPr>
          <w:rFonts w:cstheme="minorHAnsi"/>
          <w:sz w:val="36"/>
          <w:szCs w:val="36"/>
        </w:rPr>
        <w:t>ew competitors, their parents, and volunteers from far and wide</w:t>
      </w:r>
      <w:r w:rsidRPr="0028087D">
        <w:rPr>
          <w:rFonts w:cstheme="minorHAnsi"/>
          <w:sz w:val="36"/>
          <w:szCs w:val="36"/>
        </w:rPr>
        <w:t>.</w:t>
      </w:r>
    </w:p>
    <w:p w14:paraId="20F164EF" w14:textId="45E367CA" w:rsidR="00A94192" w:rsidRPr="0028087D" w:rsidRDefault="00A94192" w:rsidP="00A94192">
      <w:pPr>
        <w:rPr>
          <w:rFonts w:cstheme="minorHAnsi"/>
          <w:sz w:val="36"/>
          <w:szCs w:val="36"/>
        </w:rPr>
      </w:pPr>
      <w:r w:rsidRPr="0028087D">
        <w:rPr>
          <w:rFonts w:cstheme="minorHAnsi"/>
          <w:sz w:val="36"/>
          <w:szCs w:val="36"/>
        </w:rPr>
        <w:t xml:space="preserve">For those who are </w:t>
      </w:r>
      <w:r w:rsidR="00747989" w:rsidRPr="0028087D">
        <w:rPr>
          <w:rFonts w:cstheme="minorHAnsi"/>
          <w:sz w:val="36"/>
          <w:szCs w:val="36"/>
        </w:rPr>
        <w:t xml:space="preserve">new to </w:t>
      </w:r>
      <w:r w:rsidRPr="0028087D">
        <w:rPr>
          <w:rFonts w:cstheme="minorHAnsi"/>
          <w:sz w:val="36"/>
          <w:szCs w:val="36"/>
        </w:rPr>
        <w:t>the Braille Challenge, it is a</w:t>
      </w:r>
      <w:r w:rsidR="007952A0" w:rsidRPr="0028087D">
        <w:rPr>
          <w:rFonts w:cstheme="minorHAnsi"/>
          <w:sz w:val="36"/>
          <w:szCs w:val="36"/>
        </w:rPr>
        <w:t>n</w:t>
      </w:r>
      <w:r w:rsidR="001E544E" w:rsidRPr="0028087D">
        <w:rPr>
          <w:rFonts w:cstheme="minorHAnsi"/>
          <w:sz w:val="36"/>
          <w:szCs w:val="36"/>
        </w:rPr>
        <w:t xml:space="preserve"> </w:t>
      </w:r>
      <w:r w:rsidRPr="0028087D">
        <w:rPr>
          <w:rFonts w:cstheme="minorHAnsi"/>
          <w:sz w:val="36"/>
          <w:szCs w:val="36"/>
        </w:rPr>
        <w:t xml:space="preserve">annual </w:t>
      </w:r>
      <w:r w:rsidR="00913B2E" w:rsidRPr="0028087D">
        <w:rPr>
          <w:rFonts w:cstheme="minorHAnsi"/>
          <w:sz w:val="36"/>
          <w:szCs w:val="36"/>
        </w:rPr>
        <w:t>academic</w:t>
      </w:r>
      <w:r w:rsidRPr="0028087D">
        <w:rPr>
          <w:rFonts w:cstheme="minorHAnsi"/>
          <w:sz w:val="36"/>
          <w:szCs w:val="36"/>
        </w:rPr>
        <w:t xml:space="preserve"> competition </w:t>
      </w:r>
      <w:r w:rsidR="001E544E" w:rsidRPr="0028087D">
        <w:rPr>
          <w:rFonts w:cstheme="minorHAnsi"/>
          <w:sz w:val="36"/>
          <w:szCs w:val="36"/>
        </w:rPr>
        <w:t xml:space="preserve">for the purposes of </w:t>
      </w:r>
      <w:r w:rsidR="0034353F" w:rsidRPr="0028087D">
        <w:rPr>
          <w:rFonts w:cstheme="minorHAnsi"/>
          <w:sz w:val="36"/>
          <w:szCs w:val="36"/>
        </w:rPr>
        <w:t>promoting braille literacy among blind and visually impaired students</w:t>
      </w:r>
      <w:r w:rsidRPr="0028087D">
        <w:rPr>
          <w:rFonts w:cstheme="minorHAnsi"/>
          <w:sz w:val="36"/>
          <w:szCs w:val="36"/>
        </w:rPr>
        <w:t xml:space="preserve">. The </w:t>
      </w:r>
      <w:r w:rsidR="00BA7370" w:rsidRPr="0028087D">
        <w:rPr>
          <w:rFonts w:cstheme="minorHAnsi"/>
          <w:sz w:val="36"/>
          <w:szCs w:val="36"/>
        </w:rPr>
        <w:t>co</w:t>
      </w:r>
      <w:r w:rsidR="00FA7940" w:rsidRPr="0028087D">
        <w:rPr>
          <w:rFonts w:cstheme="minorHAnsi"/>
          <w:sz w:val="36"/>
          <w:szCs w:val="36"/>
        </w:rPr>
        <w:t xml:space="preserve">mpetition is divided into five </w:t>
      </w:r>
      <w:r w:rsidR="00BE4F95" w:rsidRPr="0028087D">
        <w:rPr>
          <w:rFonts w:cstheme="minorHAnsi"/>
          <w:sz w:val="36"/>
          <w:szCs w:val="36"/>
        </w:rPr>
        <w:t>distinct</w:t>
      </w:r>
      <w:r w:rsidR="00FA7940" w:rsidRPr="0028087D">
        <w:rPr>
          <w:rFonts w:cstheme="minorHAnsi"/>
          <w:sz w:val="36"/>
          <w:szCs w:val="36"/>
        </w:rPr>
        <w:t xml:space="preserve"> </w:t>
      </w:r>
      <w:r w:rsidR="00C835C7" w:rsidRPr="0028087D">
        <w:rPr>
          <w:rFonts w:cstheme="minorHAnsi"/>
          <w:sz w:val="36"/>
          <w:szCs w:val="36"/>
        </w:rPr>
        <w:t>testing</w:t>
      </w:r>
      <w:r w:rsidR="00172CBD" w:rsidRPr="0028087D">
        <w:rPr>
          <w:rFonts w:cstheme="minorHAnsi"/>
          <w:sz w:val="36"/>
          <w:szCs w:val="36"/>
        </w:rPr>
        <w:t xml:space="preserve"> levels: Apprentice, Freshman, Sophomore, Junior Varsity, and Varsity. </w:t>
      </w:r>
      <w:r w:rsidR="00400202" w:rsidRPr="0028087D">
        <w:rPr>
          <w:rFonts w:cstheme="minorHAnsi"/>
          <w:sz w:val="36"/>
          <w:szCs w:val="36"/>
        </w:rPr>
        <w:t xml:space="preserve">Depending on the </w:t>
      </w:r>
      <w:r w:rsidR="008845B7" w:rsidRPr="0028087D">
        <w:rPr>
          <w:rFonts w:cstheme="minorHAnsi"/>
          <w:sz w:val="36"/>
          <w:szCs w:val="36"/>
        </w:rPr>
        <w:t xml:space="preserve">testing level, the students are testing on various aspects of </w:t>
      </w:r>
      <w:r w:rsidR="009F7F87" w:rsidRPr="0028087D">
        <w:rPr>
          <w:rFonts w:cstheme="minorHAnsi"/>
          <w:sz w:val="36"/>
          <w:szCs w:val="36"/>
        </w:rPr>
        <w:t xml:space="preserve">braille literacy such as reading comprehension, </w:t>
      </w:r>
      <w:r w:rsidR="00CA3A1B" w:rsidRPr="0028087D">
        <w:rPr>
          <w:rFonts w:cstheme="minorHAnsi"/>
          <w:sz w:val="36"/>
          <w:szCs w:val="36"/>
        </w:rPr>
        <w:t xml:space="preserve">spelling, </w:t>
      </w:r>
      <w:r w:rsidR="009F7F87" w:rsidRPr="0028087D">
        <w:rPr>
          <w:rFonts w:cstheme="minorHAnsi"/>
          <w:sz w:val="36"/>
          <w:szCs w:val="36"/>
        </w:rPr>
        <w:t xml:space="preserve">speed and accuracy, </w:t>
      </w:r>
      <w:r w:rsidR="00EB4D02" w:rsidRPr="0028087D">
        <w:rPr>
          <w:rFonts w:cstheme="minorHAnsi"/>
          <w:sz w:val="36"/>
          <w:szCs w:val="36"/>
        </w:rPr>
        <w:t xml:space="preserve">proofreading, </w:t>
      </w:r>
      <w:r w:rsidR="00CA3A1B" w:rsidRPr="0028087D">
        <w:rPr>
          <w:rFonts w:cstheme="minorHAnsi"/>
          <w:sz w:val="36"/>
          <w:szCs w:val="36"/>
        </w:rPr>
        <w:t xml:space="preserve">and charts and </w:t>
      </w:r>
      <w:r w:rsidR="00904EF7" w:rsidRPr="0028087D">
        <w:rPr>
          <w:rFonts w:cstheme="minorHAnsi"/>
          <w:sz w:val="36"/>
          <w:szCs w:val="36"/>
        </w:rPr>
        <w:t>graphs</w:t>
      </w:r>
      <w:r w:rsidR="0086451F" w:rsidRPr="0028087D">
        <w:rPr>
          <w:rFonts w:cstheme="minorHAnsi"/>
          <w:sz w:val="36"/>
          <w:szCs w:val="36"/>
        </w:rPr>
        <w:t>.</w:t>
      </w:r>
    </w:p>
    <w:p w14:paraId="15D88F94" w14:textId="040C8C92" w:rsidR="00202680" w:rsidRPr="0028087D" w:rsidRDefault="000F02DF" w:rsidP="00A94192">
      <w:pPr>
        <w:rPr>
          <w:rFonts w:cstheme="minorHAnsi"/>
          <w:sz w:val="36"/>
          <w:szCs w:val="36"/>
        </w:rPr>
      </w:pPr>
      <w:r w:rsidRPr="0028087D">
        <w:rPr>
          <w:rFonts w:cstheme="minorHAnsi"/>
          <w:sz w:val="36"/>
          <w:szCs w:val="36"/>
        </w:rPr>
        <w:t xml:space="preserve">The Braille Challenge offers more than striving for academic </w:t>
      </w:r>
      <w:r w:rsidR="00217E1C" w:rsidRPr="0028087D">
        <w:rPr>
          <w:rFonts w:cstheme="minorHAnsi"/>
          <w:sz w:val="36"/>
          <w:szCs w:val="36"/>
        </w:rPr>
        <w:t xml:space="preserve">excellence, it </w:t>
      </w:r>
      <w:r w:rsidR="00A30FB8" w:rsidRPr="0028087D">
        <w:rPr>
          <w:rFonts w:cstheme="minorHAnsi"/>
          <w:sz w:val="36"/>
          <w:szCs w:val="36"/>
        </w:rPr>
        <w:t xml:space="preserve">also </w:t>
      </w:r>
      <w:r w:rsidR="00217E1C" w:rsidRPr="0028087D">
        <w:rPr>
          <w:rFonts w:cstheme="minorHAnsi"/>
          <w:sz w:val="36"/>
          <w:szCs w:val="36"/>
        </w:rPr>
        <w:t>serves as a platform</w:t>
      </w:r>
      <w:r w:rsidR="004F0DBD" w:rsidRPr="0028087D">
        <w:rPr>
          <w:rFonts w:cstheme="minorHAnsi"/>
          <w:sz w:val="36"/>
          <w:szCs w:val="36"/>
        </w:rPr>
        <w:t xml:space="preserve"> fostering a sense of</w:t>
      </w:r>
      <w:r w:rsidR="00A30FB8" w:rsidRPr="0028087D">
        <w:rPr>
          <w:rFonts w:cstheme="minorHAnsi"/>
          <w:sz w:val="36"/>
          <w:szCs w:val="36"/>
        </w:rPr>
        <w:t xml:space="preserve"> community among blind and visually impaired students as well as their </w:t>
      </w:r>
      <w:r w:rsidR="00A21679" w:rsidRPr="0028087D">
        <w:rPr>
          <w:rFonts w:cstheme="minorHAnsi"/>
          <w:sz w:val="36"/>
          <w:szCs w:val="36"/>
        </w:rPr>
        <w:t>families. While the students are</w:t>
      </w:r>
      <w:r w:rsidR="00CF6815" w:rsidRPr="0028087D">
        <w:rPr>
          <w:rFonts w:cstheme="minorHAnsi"/>
          <w:sz w:val="36"/>
          <w:szCs w:val="36"/>
        </w:rPr>
        <w:t xml:space="preserve"> engaged in friendly</w:t>
      </w:r>
      <w:r w:rsidR="00A21679" w:rsidRPr="0028087D">
        <w:rPr>
          <w:rFonts w:cstheme="minorHAnsi"/>
          <w:sz w:val="36"/>
          <w:szCs w:val="36"/>
        </w:rPr>
        <w:t xml:space="preserve"> </w:t>
      </w:r>
      <w:r w:rsidR="002651AF" w:rsidRPr="0028087D">
        <w:rPr>
          <w:rFonts w:cstheme="minorHAnsi"/>
          <w:sz w:val="36"/>
          <w:szCs w:val="36"/>
        </w:rPr>
        <w:t>competition</w:t>
      </w:r>
      <w:r w:rsidR="002046E7" w:rsidRPr="0028087D">
        <w:rPr>
          <w:rFonts w:cstheme="minorHAnsi"/>
          <w:sz w:val="36"/>
          <w:szCs w:val="36"/>
        </w:rPr>
        <w:t xml:space="preserve">, the families of the participants </w:t>
      </w:r>
      <w:r w:rsidR="00533514" w:rsidRPr="0028087D">
        <w:rPr>
          <w:rFonts w:cstheme="minorHAnsi"/>
          <w:sz w:val="36"/>
          <w:szCs w:val="36"/>
        </w:rPr>
        <w:t xml:space="preserve">have a chance to </w:t>
      </w:r>
      <w:r w:rsidR="008A22FC" w:rsidRPr="0028087D">
        <w:rPr>
          <w:rFonts w:cstheme="minorHAnsi"/>
          <w:sz w:val="36"/>
          <w:szCs w:val="36"/>
        </w:rPr>
        <w:t>engage with</w:t>
      </w:r>
      <w:r w:rsidR="00533514" w:rsidRPr="0028087D">
        <w:rPr>
          <w:rFonts w:cstheme="minorHAnsi"/>
          <w:sz w:val="36"/>
          <w:szCs w:val="36"/>
        </w:rPr>
        <w:t xml:space="preserve"> one another shar</w:t>
      </w:r>
      <w:r w:rsidR="00E45D2B" w:rsidRPr="0028087D">
        <w:rPr>
          <w:rFonts w:cstheme="minorHAnsi"/>
          <w:sz w:val="36"/>
          <w:szCs w:val="36"/>
        </w:rPr>
        <w:t>ing</w:t>
      </w:r>
      <w:r w:rsidR="00533514" w:rsidRPr="0028087D">
        <w:rPr>
          <w:rFonts w:cstheme="minorHAnsi"/>
          <w:sz w:val="36"/>
          <w:szCs w:val="36"/>
        </w:rPr>
        <w:t xml:space="preserve"> their </w:t>
      </w:r>
      <w:r w:rsidR="002348D8" w:rsidRPr="0028087D">
        <w:rPr>
          <w:rFonts w:cstheme="minorHAnsi"/>
          <w:sz w:val="36"/>
          <w:szCs w:val="36"/>
        </w:rPr>
        <w:t xml:space="preserve">life </w:t>
      </w:r>
      <w:r w:rsidR="00533514" w:rsidRPr="0028087D">
        <w:rPr>
          <w:rFonts w:cstheme="minorHAnsi"/>
          <w:sz w:val="36"/>
          <w:szCs w:val="36"/>
        </w:rPr>
        <w:t xml:space="preserve">experiences, </w:t>
      </w:r>
      <w:r w:rsidR="00CF6815" w:rsidRPr="0028087D">
        <w:rPr>
          <w:rFonts w:cstheme="minorHAnsi"/>
          <w:sz w:val="36"/>
          <w:szCs w:val="36"/>
        </w:rPr>
        <w:t>both the highlights and the challenges</w:t>
      </w:r>
      <w:r w:rsidR="00691749" w:rsidRPr="0028087D">
        <w:rPr>
          <w:rFonts w:cstheme="minorHAnsi"/>
          <w:sz w:val="36"/>
          <w:szCs w:val="36"/>
        </w:rPr>
        <w:t xml:space="preserve">, uniting </w:t>
      </w:r>
      <w:r w:rsidR="00054B0A" w:rsidRPr="0028087D">
        <w:rPr>
          <w:rFonts w:cstheme="minorHAnsi"/>
          <w:sz w:val="36"/>
          <w:szCs w:val="36"/>
        </w:rPr>
        <w:t xml:space="preserve">families who </w:t>
      </w:r>
      <w:r w:rsidR="00EB26CC" w:rsidRPr="0028087D">
        <w:rPr>
          <w:rFonts w:cstheme="minorHAnsi"/>
          <w:sz w:val="36"/>
          <w:szCs w:val="36"/>
        </w:rPr>
        <w:t>have had similar journeys.</w:t>
      </w:r>
      <w:r w:rsidR="002348D8" w:rsidRPr="0028087D">
        <w:rPr>
          <w:rFonts w:cstheme="minorHAnsi"/>
          <w:sz w:val="36"/>
          <w:szCs w:val="36"/>
        </w:rPr>
        <w:t xml:space="preserve"> </w:t>
      </w:r>
      <w:r w:rsidR="00E02CCD" w:rsidRPr="0028087D">
        <w:rPr>
          <w:rFonts w:cstheme="minorHAnsi"/>
          <w:sz w:val="36"/>
          <w:szCs w:val="36"/>
        </w:rPr>
        <w:t xml:space="preserve">Additionally, </w:t>
      </w:r>
      <w:r w:rsidR="001E4533" w:rsidRPr="0028087D">
        <w:rPr>
          <w:rFonts w:cstheme="minorHAnsi"/>
          <w:sz w:val="36"/>
          <w:szCs w:val="36"/>
        </w:rPr>
        <w:t>e</w:t>
      </w:r>
      <w:r w:rsidR="00DF65FD" w:rsidRPr="0028087D">
        <w:rPr>
          <w:rFonts w:cstheme="minorHAnsi"/>
          <w:sz w:val="36"/>
          <w:szCs w:val="36"/>
        </w:rPr>
        <w:t>xperts</w:t>
      </w:r>
      <w:r w:rsidR="00D9433C" w:rsidRPr="0028087D">
        <w:rPr>
          <w:rFonts w:cstheme="minorHAnsi"/>
          <w:sz w:val="36"/>
          <w:szCs w:val="36"/>
        </w:rPr>
        <w:t xml:space="preserve"> in the</w:t>
      </w:r>
      <w:r w:rsidR="001E4533" w:rsidRPr="0028087D">
        <w:rPr>
          <w:rFonts w:cstheme="minorHAnsi"/>
          <w:sz w:val="36"/>
          <w:szCs w:val="36"/>
        </w:rPr>
        <w:t xml:space="preserve"> field</w:t>
      </w:r>
      <w:r w:rsidR="00D9433C" w:rsidRPr="0028087D">
        <w:rPr>
          <w:rFonts w:cstheme="minorHAnsi"/>
          <w:sz w:val="36"/>
          <w:szCs w:val="36"/>
        </w:rPr>
        <w:t xml:space="preserve"> of visual </w:t>
      </w:r>
      <w:r w:rsidR="00D9433C" w:rsidRPr="0028087D">
        <w:rPr>
          <w:rFonts w:cstheme="minorHAnsi"/>
          <w:sz w:val="36"/>
          <w:szCs w:val="36"/>
        </w:rPr>
        <w:lastRenderedPageBreak/>
        <w:t>impairment</w:t>
      </w:r>
      <w:r w:rsidR="001A424A" w:rsidRPr="0028087D">
        <w:rPr>
          <w:rFonts w:cstheme="minorHAnsi"/>
          <w:sz w:val="36"/>
          <w:szCs w:val="36"/>
        </w:rPr>
        <w:t xml:space="preserve">s </w:t>
      </w:r>
      <w:r w:rsidR="001E4533" w:rsidRPr="0028087D">
        <w:rPr>
          <w:rFonts w:cstheme="minorHAnsi"/>
          <w:sz w:val="36"/>
          <w:szCs w:val="36"/>
        </w:rPr>
        <w:t xml:space="preserve">join the gathering </w:t>
      </w:r>
      <w:r w:rsidR="005A78E1" w:rsidRPr="0028087D">
        <w:rPr>
          <w:rFonts w:cstheme="minorHAnsi"/>
          <w:sz w:val="36"/>
          <w:szCs w:val="36"/>
        </w:rPr>
        <w:t xml:space="preserve">to </w:t>
      </w:r>
      <w:r w:rsidR="001A424A" w:rsidRPr="0028087D">
        <w:rPr>
          <w:rFonts w:cstheme="minorHAnsi"/>
          <w:sz w:val="36"/>
          <w:szCs w:val="36"/>
        </w:rPr>
        <w:t xml:space="preserve">share </w:t>
      </w:r>
      <w:r w:rsidR="005A78E1" w:rsidRPr="0028087D">
        <w:rPr>
          <w:rFonts w:cstheme="minorHAnsi"/>
          <w:sz w:val="36"/>
          <w:szCs w:val="36"/>
        </w:rPr>
        <w:t>in</w:t>
      </w:r>
      <w:r w:rsidR="001A424A" w:rsidRPr="0028087D">
        <w:rPr>
          <w:rFonts w:cstheme="minorHAnsi"/>
          <w:sz w:val="36"/>
          <w:szCs w:val="36"/>
        </w:rPr>
        <w:t xml:space="preserve">valuable resources </w:t>
      </w:r>
      <w:r w:rsidR="002651AF" w:rsidRPr="0028087D">
        <w:rPr>
          <w:rFonts w:cstheme="minorHAnsi"/>
          <w:sz w:val="36"/>
          <w:szCs w:val="36"/>
        </w:rPr>
        <w:t>to empower</w:t>
      </w:r>
      <w:r w:rsidR="001F5DF5" w:rsidRPr="0028087D">
        <w:rPr>
          <w:rFonts w:cstheme="minorHAnsi"/>
          <w:sz w:val="36"/>
          <w:szCs w:val="36"/>
        </w:rPr>
        <w:t xml:space="preserve"> their children.</w:t>
      </w:r>
    </w:p>
    <w:p w14:paraId="64242C53" w14:textId="008EE4A3" w:rsidR="00964322" w:rsidRPr="0028087D" w:rsidRDefault="001632C3" w:rsidP="00A94192">
      <w:pPr>
        <w:rPr>
          <w:rFonts w:cstheme="minorHAnsi"/>
          <w:sz w:val="36"/>
          <w:szCs w:val="36"/>
        </w:rPr>
      </w:pPr>
      <w:r w:rsidRPr="0028087D">
        <w:rPr>
          <w:rFonts w:cstheme="minorHAnsi"/>
          <w:sz w:val="36"/>
          <w:szCs w:val="36"/>
        </w:rPr>
        <w:t xml:space="preserve">You can see </w:t>
      </w:r>
      <w:r w:rsidR="003D5A81" w:rsidRPr="0028087D">
        <w:rPr>
          <w:rFonts w:cstheme="minorHAnsi"/>
          <w:sz w:val="36"/>
          <w:szCs w:val="36"/>
        </w:rPr>
        <w:t xml:space="preserve">what the Braille Challenge is all about and what it means to the people involved in this video: </w:t>
      </w:r>
      <w:hyperlink r:id="rId5" w:history="1">
        <w:r w:rsidR="00384C94" w:rsidRPr="0028087D">
          <w:rPr>
            <w:rStyle w:val="Hyperlink"/>
            <w:rFonts w:cstheme="minorHAnsi"/>
            <w:sz w:val="36"/>
            <w:szCs w:val="36"/>
          </w:rPr>
          <w:t>http://tiny.cc/739dvz</w:t>
        </w:r>
      </w:hyperlink>
    </w:p>
    <w:p w14:paraId="1C5D27B1" w14:textId="71826EE9" w:rsidR="00A94192" w:rsidRPr="0028087D" w:rsidRDefault="00C96F44" w:rsidP="00104BC5">
      <w:pPr>
        <w:rPr>
          <w:rFonts w:cstheme="minorHAnsi"/>
          <w:sz w:val="36"/>
          <w:szCs w:val="36"/>
        </w:rPr>
      </w:pPr>
      <w:r w:rsidRPr="0028087D">
        <w:rPr>
          <w:rFonts w:cstheme="minorHAnsi"/>
          <w:sz w:val="36"/>
          <w:szCs w:val="36"/>
        </w:rPr>
        <w:t xml:space="preserve">Our library staff is currently </w:t>
      </w:r>
      <w:r w:rsidR="003E70FA" w:rsidRPr="0028087D">
        <w:rPr>
          <w:rFonts w:cstheme="minorHAnsi"/>
          <w:sz w:val="36"/>
          <w:szCs w:val="36"/>
        </w:rPr>
        <w:t>making preparations for the 2024 Braille Challenge.</w:t>
      </w:r>
      <w:r w:rsidR="00B538A7" w:rsidRPr="0028087D">
        <w:rPr>
          <w:rFonts w:cstheme="minorHAnsi"/>
          <w:sz w:val="36"/>
          <w:szCs w:val="36"/>
        </w:rPr>
        <w:t xml:space="preserve"> </w:t>
      </w:r>
      <w:r w:rsidR="00AD01FA" w:rsidRPr="0028087D">
        <w:rPr>
          <w:rFonts w:cstheme="minorHAnsi"/>
          <w:sz w:val="36"/>
          <w:szCs w:val="36"/>
        </w:rPr>
        <w:t xml:space="preserve">We invite </w:t>
      </w:r>
      <w:r w:rsidR="00641B12" w:rsidRPr="0028087D">
        <w:rPr>
          <w:rFonts w:cstheme="minorHAnsi"/>
          <w:sz w:val="36"/>
          <w:szCs w:val="36"/>
        </w:rPr>
        <w:t>our young patrons</w:t>
      </w:r>
      <w:r w:rsidR="00E31EA9" w:rsidRPr="0028087D">
        <w:rPr>
          <w:rFonts w:cstheme="minorHAnsi"/>
          <w:sz w:val="36"/>
          <w:szCs w:val="36"/>
        </w:rPr>
        <w:t>,</w:t>
      </w:r>
      <w:r w:rsidR="00641B12" w:rsidRPr="0028087D">
        <w:rPr>
          <w:rFonts w:cstheme="minorHAnsi"/>
          <w:sz w:val="36"/>
          <w:szCs w:val="36"/>
        </w:rPr>
        <w:t xml:space="preserve"> </w:t>
      </w:r>
      <w:r w:rsidR="00E31EA9" w:rsidRPr="0028087D">
        <w:rPr>
          <w:rFonts w:cstheme="minorHAnsi"/>
          <w:sz w:val="36"/>
          <w:szCs w:val="36"/>
        </w:rPr>
        <w:t>as well as</w:t>
      </w:r>
      <w:r w:rsidR="00641B12" w:rsidRPr="0028087D">
        <w:rPr>
          <w:rFonts w:cstheme="minorHAnsi"/>
          <w:sz w:val="36"/>
          <w:szCs w:val="36"/>
        </w:rPr>
        <w:t xml:space="preserve"> </w:t>
      </w:r>
      <w:r w:rsidR="00BF71DE" w:rsidRPr="0028087D">
        <w:rPr>
          <w:rFonts w:cstheme="minorHAnsi"/>
          <w:sz w:val="36"/>
          <w:szCs w:val="36"/>
        </w:rPr>
        <w:t xml:space="preserve">any </w:t>
      </w:r>
      <w:r w:rsidR="00641B12" w:rsidRPr="0028087D">
        <w:rPr>
          <w:rFonts w:cstheme="minorHAnsi"/>
          <w:sz w:val="36"/>
          <w:szCs w:val="36"/>
        </w:rPr>
        <w:t xml:space="preserve">visually impaired </w:t>
      </w:r>
      <w:r w:rsidR="00AD01FA" w:rsidRPr="0028087D">
        <w:rPr>
          <w:rFonts w:cstheme="minorHAnsi"/>
          <w:sz w:val="36"/>
          <w:szCs w:val="36"/>
        </w:rPr>
        <w:t>students</w:t>
      </w:r>
      <w:r w:rsidR="00BF71DE" w:rsidRPr="0028087D">
        <w:rPr>
          <w:rFonts w:cstheme="minorHAnsi"/>
          <w:sz w:val="36"/>
          <w:szCs w:val="36"/>
        </w:rPr>
        <w:t xml:space="preserve"> who may be </w:t>
      </w:r>
      <w:r w:rsidR="003111C7" w:rsidRPr="0028087D">
        <w:rPr>
          <w:rFonts w:cstheme="minorHAnsi"/>
          <w:sz w:val="36"/>
          <w:szCs w:val="36"/>
        </w:rPr>
        <w:t>learning braille</w:t>
      </w:r>
      <w:r w:rsidR="00E31EA9" w:rsidRPr="0028087D">
        <w:rPr>
          <w:rFonts w:cstheme="minorHAnsi"/>
          <w:sz w:val="36"/>
          <w:szCs w:val="36"/>
        </w:rPr>
        <w:t>,</w:t>
      </w:r>
      <w:r w:rsidR="00AD01FA" w:rsidRPr="0028087D">
        <w:rPr>
          <w:rFonts w:cstheme="minorHAnsi"/>
          <w:sz w:val="36"/>
          <w:szCs w:val="36"/>
        </w:rPr>
        <w:t xml:space="preserve"> to participate in</w:t>
      </w:r>
      <w:r w:rsidR="00E31EA9" w:rsidRPr="0028087D">
        <w:rPr>
          <w:rFonts w:cstheme="minorHAnsi"/>
          <w:sz w:val="36"/>
          <w:szCs w:val="36"/>
        </w:rPr>
        <w:t xml:space="preserve"> the Eastern North Carolina </w:t>
      </w:r>
      <w:r w:rsidR="00D748F9" w:rsidRPr="0028087D">
        <w:rPr>
          <w:rFonts w:cstheme="minorHAnsi"/>
          <w:sz w:val="36"/>
          <w:szCs w:val="36"/>
        </w:rPr>
        <w:t>Regional Braille Challenge or the Western North Carolina Regional Braille Challenge</w:t>
      </w:r>
      <w:r w:rsidR="00B4586B" w:rsidRPr="0028087D">
        <w:rPr>
          <w:rFonts w:cstheme="minorHAnsi"/>
          <w:sz w:val="36"/>
          <w:szCs w:val="36"/>
        </w:rPr>
        <w:t xml:space="preserve"> depending on your location</w:t>
      </w:r>
      <w:r w:rsidR="00D748F9" w:rsidRPr="0028087D">
        <w:rPr>
          <w:rFonts w:cstheme="minorHAnsi"/>
          <w:sz w:val="36"/>
          <w:szCs w:val="36"/>
        </w:rPr>
        <w:t xml:space="preserve">. </w:t>
      </w:r>
      <w:r w:rsidR="00DD3408" w:rsidRPr="0028087D">
        <w:rPr>
          <w:rFonts w:cstheme="minorHAnsi"/>
          <w:sz w:val="36"/>
          <w:szCs w:val="36"/>
        </w:rPr>
        <w:t>Whether</w:t>
      </w:r>
      <w:r w:rsidR="00D748F9" w:rsidRPr="0028087D">
        <w:rPr>
          <w:rFonts w:cstheme="minorHAnsi"/>
          <w:sz w:val="36"/>
          <w:szCs w:val="36"/>
        </w:rPr>
        <w:t xml:space="preserve"> you</w:t>
      </w:r>
      <w:r w:rsidR="00B4586B" w:rsidRPr="0028087D">
        <w:rPr>
          <w:rFonts w:cstheme="minorHAnsi"/>
          <w:sz w:val="36"/>
          <w:szCs w:val="36"/>
        </w:rPr>
        <w:t xml:space="preserve"> a</w:t>
      </w:r>
      <w:r w:rsidR="00D748F9" w:rsidRPr="0028087D">
        <w:rPr>
          <w:rFonts w:cstheme="minorHAnsi"/>
          <w:sz w:val="36"/>
          <w:szCs w:val="36"/>
        </w:rPr>
        <w:t>r</w:t>
      </w:r>
      <w:r w:rsidR="00B4586B" w:rsidRPr="0028087D">
        <w:rPr>
          <w:rFonts w:cstheme="minorHAnsi"/>
          <w:sz w:val="36"/>
          <w:szCs w:val="36"/>
        </w:rPr>
        <w:t>e</w:t>
      </w:r>
      <w:r w:rsidR="00D748F9" w:rsidRPr="0028087D">
        <w:rPr>
          <w:rFonts w:cstheme="minorHAnsi"/>
          <w:sz w:val="36"/>
          <w:szCs w:val="36"/>
        </w:rPr>
        <w:t xml:space="preserve"> interested in participating in the challenge this year</w:t>
      </w:r>
      <w:r w:rsidR="001A28A4" w:rsidRPr="0028087D">
        <w:rPr>
          <w:rFonts w:cstheme="minorHAnsi"/>
          <w:sz w:val="36"/>
          <w:szCs w:val="36"/>
        </w:rPr>
        <w:t xml:space="preserve"> as a participant or a volunteer</w:t>
      </w:r>
      <w:r w:rsidR="00D748F9" w:rsidRPr="0028087D">
        <w:rPr>
          <w:rFonts w:cstheme="minorHAnsi"/>
          <w:sz w:val="36"/>
          <w:szCs w:val="36"/>
        </w:rPr>
        <w:t xml:space="preserve">, please </w:t>
      </w:r>
      <w:r w:rsidR="00947272" w:rsidRPr="0028087D">
        <w:rPr>
          <w:rFonts w:cstheme="minorHAnsi"/>
          <w:sz w:val="36"/>
          <w:szCs w:val="36"/>
        </w:rPr>
        <w:t xml:space="preserve">reach out to us via </w:t>
      </w:r>
      <w:r w:rsidR="002364DF" w:rsidRPr="0028087D">
        <w:rPr>
          <w:rFonts w:cstheme="minorHAnsi"/>
          <w:sz w:val="36"/>
          <w:szCs w:val="36"/>
        </w:rPr>
        <w:t xml:space="preserve">email </w:t>
      </w:r>
      <w:r w:rsidR="00E45D2B" w:rsidRPr="0028087D">
        <w:rPr>
          <w:rFonts w:cstheme="minorHAnsi"/>
          <w:sz w:val="36"/>
          <w:szCs w:val="36"/>
        </w:rPr>
        <w:t xml:space="preserve">at </w:t>
      </w:r>
      <w:hyperlink r:id="rId6" w:history="1">
        <w:r w:rsidR="00E45D2B" w:rsidRPr="0028087D">
          <w:rPr>
            <w:rStyle w:val="Hyperlink"/>
            <w:rFonts w:cstheme="minorHAnsi"/>
            <w:sz w:val="36"/>
            <w:szCs w:val="36"/>
          </w:rPr>
          <w:t>ncabls@dncr.nc.gov</w:t>
        </w:r>
      </w:hyperlink>
      <w:r w:rsidR="002364DF" w:rsidRPr="0028087D">
        <w:rPr>
          <w:rFonts w:cstheme="minorHAnsi"/>
          <w:sz w:val="36"/>
          <w:szCs w:val="36"/>
        </w:rPr>
        <w:t xml:space="preserve"> or call </w:t>
      </w:r>
      <w:r w:rsidR="001A28A4" w:rsidRPr="0028087D">
        <w:rPr>
          <w:rFonts w:cstheme="minorHAnsi"/>
          <w:sz w:val="36"/>
          <w:szCs w:val="36"/>
        </w:rPr>
        <w:t xml:space="preserve">1-888-388-2460 and ask </w:t>
      </w:r>
      <w:r w:rsidR="003B1BD5" w:rsidRPr="0028087D">
        <w:rPr>
          <w:rFonts w:cstheme="minorHAnsi"/>
          <w:sz w:val="36"/>
          <w:szCs w:val="36"/>
        </w:rPr>
        <w:t xml:space="preserve">how you can be a part of making the </w:t>
      </w:r>
      <w:r w:rsidR="001A28A4" w:rsidRPr="0028087D">
        <w:rPr>
          <w:rFonts w:cstheme="minorHAnsi"/>
          <w:sz w:val="36"/>
          <w:szCs w:val="36"/>
        </w:rPr>
        <w:t>2024 Braille Challenge</w:t>
      </w:r>
      <w:r w:rsidR="003B1BD5" w:rsidRPr="0028087D">
        <w:rPr>
          <w:rFonts w:cstheme="minorHAnsi"/>
          <w:sz w:val="36"/>
          <w:szCs w:val="36"/>
        </w:rPr>
        <w:t xml:space="preserve"> possible!</w:t>
      </w:r>
      <w:r w:rsidR="00AD01FA" w:rsidRPr="0028087D">
        <w:rPr>
          <w:rFonts w:cstheme="minorHAnsi"/>
          <w:sz w:val="36"/>
          <w:szCs w:val="36"/>
        </w:rPr>
        <w:t xml:space="preserve"> </w:t>
      </w:r>
    </w:p>
    <w:p w14:paraId="4601CC4D" w14:textId="7D20DF81" w:rsidR="00125520" w:rsidRPr="0028087D" w:rsidRDefault="007E747D" w:rsidP="00125520">
      <w:pPr>
        <w:rPr>
          <w:rFonts w:cstheme="minorHAnsi"/>
          <w:sz w:val="36"/>
          <w:szCs w:val="36"/>
        </w:rPr>
      </w:pPr>
      <w:r w:rsidRPr="0028087D">
        <w:rPr>
          <w:rFonts w:cstheme="minorHAnsi"/>
          <w:sz w:val="36"/>
          <w:szCs w:val="36"/>
        </w:rPr>
        <w:t>-----------------------</w:t>
      </w:r>
    </w:p>
    <w:p w14:paraId="4C9FB436" w14:textId="77777777" w:rsidR="00304300" w:rsidRPr="0028087D" w:rsidRDefault="00304300" w:rsidP="00304300">
      <w:pPr>
        <w:rPr>
          <w:rFonts w:cstheme="minorHAnsi"/>
          <w:sz w:val="36"/>
          <w:szCs w:val="36"/>
        </w:rPr>
      </w:pPr>
      <w:r w:rsidRPr="0028087D">
        <w:rPr>
          <w:rFonts w:cstheme="minorHAnsi"/>
          <w:sz w:val="36"/>
          <w:szCs w:val="36"/>
        </w:rPr>
        <w:t>Friends of the North Carolina Accessible Books and Library Services</w:t>
      </w:r>
    </w:p>
    <w:p w14:paraId="25D14FEA" w14:textId="77777777" w:rsidR="00304300" w:rsidRPr="0028087D" w:rsidRDefault="00304300" w:rsidP="00304300">
      <w:pPr>
        <w:rPr>
          <w:rFonts w:cstheme="minorHAnsi"/>
          <w:sz w:val="36"/>
          <w:szCs w:val="36"/>
        </w:rPr>
      </w:pPr>
      <w:r w:rsidRPr="0028087D">
        <w:rPr>
          <w:rFonts w:cstheme="minorHAnsi"/>
          <w:sz w:val="36"/>
          <w:szCs w:val="36"/>
        </w:rPr>
        <w:t>2023 Braille Literacy Grant Award Recipients</w:t>
      </w:r>
    </w:p>
    <w:p w14:paraId="69F384BE" w14:textId="77777777" w:rsidR="00304300" w:rsidRPr="0028087D" w:rsidRDefault="00304300" w:rsidP="00304300">
      <w:pPr>
        <w:rPr>
          <w:rFonts w:cstheme="minorHAnsi"/>
          <w:sz w:val="36"/>
          <w:szCs w:val="36"/>
        </w:rPr>
      </w:pPr>
      <w:r w:rsidRPr="0028087D">
        <w:rPr>
          <w:rFonts w:cstheme="minorHAnsi"/>
          <w:sz w:val="36"/>
          <w:szCs w:val="36"/>
        </w:rPr>
        <w:t>In June 2023, the Friends of the NC Accessible Books and Library Services Board approved the recipients for the Braille Literacy grants.</w:t>
      </w:r>
    </w:p>
    <w:p w14:paraId="3E386AD4" w14:textId="77777777" w:rsidR="00304300" w:rsidRPr="0028087D" w:rsidRDefault="00304300" w:rsidP="00304300">
      <w:pPr>
        <w:rPr>
          <w:rFonts w:cstheme="minorHAnsi"/>
          <w:sz w:val="36"/>
          <w:szCs w:val="36"/>
        </w:rPr>
      </w:pPr>
      <w:r w:rsidRPr="0028087D">
        <w:rPr>
          <w:rFonts w:cstheme="minorHAnsi"/>
          <w:sz w:val="36"/>
          <w:szCs w:val="36"/>
        </w:rPr>
        <w:t xml:space="preserve">The children’s grant was awarded to IFB Solutions to support braille literacy by funding the purchase of braille books with tactile graphics. Housed at </w:t>
      </w:r>
      <w:proofErr w:type="gramStart"/>
      <w:r w:rsidRPr="0028087D">
        <w:rPr>
          <w:rFonts w:cstheme="minorHAnsi"/>
          <w:sz w:val="36"/>
          <w:szCs w:val="36"/>
        </w:rPr>
        <w:t>Tracy‘</w:t>
      </w:r>
      <w:proofErr w:type="gramEnd"/>
      <w:r w:rsidRPr="0028087D">
        <w:rPr>
          <w:rFonts w:cstheme="minorHAnsi"/>
          <w:sz w:val="36"/>
          <w:szCs w:val="36"/>
        </w:rPr>
        <w:t>s Little Red SchoolHouse, the books will be part of the year-round, after school Student Enrichment Experience (SEE) individualized curriculum.</w:t>
      </w:r>
    </w:p>
    <w:p w14:paraId="15671FE2" w14:textId="77777777" w:rsidR="00304300" w:rsidRPr="0028087D" w:rsidRDefault="00304300" w:rsidP="00304300">
      <w:pPr>
        <w:rPr>
          <w:rFonts w:cstheme="minorHAnsi"/>
          <w:sz w:val="36"/>
          <w:szCs w:val="36"/>
        </w:rPr>
      </w:pPr>
      <w:r w:rsidRPr="0028087D">
        <w:rPr>
          <w:rFonts w:cstheme="minorHAnsi"/>
          <w:sz w:val="36"/>
          <w:szCs w:val="36"/>
        </w:rPr>
        <w:t xml:space="preserve">Bradley Blair received the adult grant to host a one-day braille literacy fair in Charlotte, NC. Held at the South Park Regional Library on October 7, the fair was open to the public and showcased day-to-day uses of </w:t>
      </w:r>
      <w:r w:rsidRPr="0028087D">
        <w:rPr>
          <w:rFonts w:cstheme="minorHAnsi"/>
          <w:sz w:val="36"/>
          <w:szCs w:val="36"/>
        </w:rPr>
        <w:lastRenderedPageBreak/>
        <w:t>braille in the blind community. The grant supported exhibits, speakers, and giveaways all focused on Braille Literacy.</w:t>
      </w:r>
    </w:p>
    <w:p w14:paraId="303EE4EA" w14:textId="47100DE7" w:rsidR="00304300" w:rsidRPr="0028087D" w:rsidRDefault="00304300" w:rsidP="00304300">
      <w:pPr>
        <w:rPr>
          <w:rFonts w:cstheme="minorHAnsi"/>
          <w:sz w:val="36"/>
          <w:szCs w:val="36"/>
        </w:rPr>
      </w:pPr>
      <w:r w:rsidRPr="0028087D">
        <w:rPr>
          <w:rFonts w:cstheme="minorHAnsi"/>
          <w:sz w:val="36"/>
          <w:szCs w:val="36"/>
        </w:rPr>
        <w:t xml:space="preserve">The Friends’ board is committed to the advancement of braille literacy throughout North Carolina. Updates regarding future Friends’ initiatives can be found at: </w:t>
      </w:r>
      <w:hyperlink r:id="rId7" w:history="1">
        <w:r w:rsidR="00A02E19" w:rsidRPr="0028087D">
          <w:rPr>
            <w:rStyle w:val="Hyperlink"/>
            <w:rFonts w:cstheme="minorHAnsi"/>
            <w:sz w:val="36"/>
            <w:szCs w:val="36"/>
          </w:rPr>
          <w:t>https://tinyurl.com/83jbfk84</w:t>
        </w:r>
      </w:hyperlink>
    </w:p>
    <w:p w14:paraId="77E0A73E" w14:textId="77777777" w:rsidR="00304300" w:rsidRPr="0028087D" w:rsidRDefault="00304300" w:rsidP="00304300">
      <w:pPr>
        <w:rPr>
          <w:rFonts w:cstheme="minorHAnsi"/>
          <w:sz w:val="36"/>
          <w:szCs w:val="36"/>
        </w:rPr>
      </w:pPr>
      <w:r w:rsidRPr="0028087D">
        <w:rPr>
          <w:rFonts w:cstheme="minorHAnsi"/>
          <w:sz w:val="36"/>
          <w:szCs w:val="36"/>
        </w:rPr>
        <w:t>Friends of the North Carolina Accessible Books and Library Services.</w:t>
      </w:r>
    </w:p>
    <w:p w14:paraId="007CE53F" w14:textId="77777777" w:rsidR="00304300" w:rsidRPr="0028087D" w:rsidRDefault="00304300" w:rsidP="00304300">
      <w:pPr>
        <w:rPr>
          <w:rFonts w:cstheme="minorHAnsi"/>
          <w:sz w:val="36"/>
          <w:szCs w:val="36"/>
        </w:rPr>
      </w:pPr>
      <w:r w:rsidRPr="0028087D">
        <w:rPr>
          <w:rFonts w:cstheme="minorHAnsi"/>
          <w:sz w:val="36"/>
          <w:szCs w:val="36"/>
        </w:rPr>
        <w:t>-----------------------</w:t>
      </w:r>
    </w:p>
    <w:p w14:paraId="4149F097" w14:textId="77777777" w:rsidR="00304300" w:rsidRPr="0028087D" w:rsidRDefault="00304300" w:rsidP="00125520">
      <w:pPr>
        <w:rPr>
          <w:rFonts w:cstheme="minorHAnsi"/>
          <w:sz w:val="36"/>
          <w:szCs w:val="36"/>
        </w:rPr>
      </w:pPr>
    </w:p>
    <w:p w14:paraId="514B4B1C" w14:textId="79D39B82" w:rsidR="00125520" w:rsidRPr="0028087D" w:rsidRDefault="00125520" w:rsidP="00125520">
      <w:pPr>
        <w:rPr>
          <w:rFonts w:cstheme="minorHAnsi"/>
          <w:sz w:val="36"/>
          <w:szCs w:val="36"/>
        </w:rPr>
      </w:pPr>
      <w:r w:rsidRPr="0028087D">
        <w:rPr>
          <w:rFonts w:cstheme="minorHAnsi"/>
          <w:sz w:val="36"/>
          <w:szCs w:val="36"/>
        </w:rPr>
        <w:t>Get Ready for Our 2023 Winter Reading Challenge!</w:t>
      </w:r>
    </w:p>
    <w:p w14:paraId="578383C3" w14:textId="25E21EEC" w:rsidR="00125520" w:rsidRPr="0028087D" w:rsidRDefault="00125520" w:rsidP="00125520">
      <w:pPr>
        <w:rPr>
          <w:rFonts w:cstheme="minorHAnsi"/>
          <w:sz w:val="36"/>
          <w:szCs w:val="36"/>
        </w:rPr>
      </w:pPr>
      <w:r w:rsidRPr="0028087D">
        <w:rPr>
          <w:rFonts w:cstheme="minorHAnsi"/>
          <w:sz w:val="36"/>
          <w:szCs w:val="36"/>
        </w:rPr>
        <w:t>Our library is gearing up for our exciting state-wide reading challenge. This year's challenge kicks off on December 1st and wraps up on February 2</w:t>
      </w:r>
      <w:r w:rsidR="007F6AB9">
        <w:rPr>
          <w:rFonts w:cstheme="minorHAnsi"/>
          <w:sz w:val="36"/>
          <w:szCs w:val="36"/>
        </w:rPr>
        <w:t>9</w:t>
      </w:r>
      <w:r w:rsidRPr="0028087D">
        <w:rPr>
          <w:rFonts w:cstheme="minorHAnsi"/>
          <w:sz w:val="36"/>
          <w:szCs w:val="36"/>
        </w:rPr>
        <w:t xml:space="preserve">th. Registration for patrons is open from November </w:t>
      </w:r>
      <w:r w:rsidR="005E6C9E" w:rsidRPr="0028087D">
        <w:rPr>
          <w:rFonts w:cstheme="minorHAnsi"/>
          <w:sz w:val="36"/>
          <w:szCs w:val="36"/>
        </w:rPr>
        <w:t>15</w:t>
      </w:r>
      <w:r w:rsidRPr="0028087D">
        <w:rPr>
          <w:rFonts w:cstheme="minorHAnsi"/>
          <w:sz w:val="36"/>
          <w:szCs w:val="36"/>
        </w:rPr>
        <w:t>th to January 15th.</w:t>
      </w:r>
    </w:p>
    <w:p w14:paraId="18EBCF6A" w14:textId="77777777" w:rsidR="00D377DB" w:rsidRPr="0028087D" w:rsidRDefault="00125520" w:rsidP="00D377DB">
      <w:pPr>
        <w:rPr>
          <w:rFonts w:cstheme="minorHAnsi"/>
          <w:sz w:val="36"/>
          <w:szCs w:val="36"/>
        </w:rPr>
      </w:pPr>
      <w:r w:rsidRPr="0028087D">
        <w:rPr>
          <w:rFonts w:cstheme="minorHAnsi"/>
          <w:sz w:val="36"/>
          <w:szCs w:val="36"/>
        </w:rPr>
        <w:t xml:space="preserve">Here's the scoop: If you read five or more books, you </w:t>
      </w:r>
      <w:r w:rsidR="005E6C9E" w:rsidRPr="0028087D">
        <w:rPr>
          <w:rFonts w:cstheme="minorHAnsi"/>
          <w:sz w:val="36"/>
          <w:szCs w:val="36"/>
        </w:rPr>
        <w:t>win a prize</w:t>
      </w:r>
      <w:r w:rsidRPr="0028087D">
        <w:rPr>
          <w:rFonts w:cstheme="minorHAnsi"/>
          <w:sz w:val="36"/>
          <w:szCs w:val="36"/>
        </w:rPr>
        <w:t xml:space="preserve">! </w:t>
      </w:r>
      <w:r w:rsidR="00D377DB" w:rsidRPr="0028087D">
        <w:rPr>
          <w:rFonts w:cstheme="minorHAnsi"/>
          <w:sz w:val="36"/>
          <w:szCs w:val="36"/>
        </w:rPr>
        <w:t>But wait, there's more! Our top three readers in each category get to choose between a gift card to Walmart or Amazon as their prize.</w:t>
      </w:r>
    </w:p>
    <w:p w14:paraId="43030AA9" w14:textId="2980C384" w:rsidR="00125520" w:rsidRPr="0028087D" w:rsidRDefault="005E6C9E" w:rsidP="00125520">
      <w:pPr>
        <w:rPr>
          <w:rFonts w:cstheme="minorHAnsi"/>
          <w:sz w:val="36"/>
          <w:szCs w:val="36"/>
        </w:rPr>
      </w:pPr>
      <w:r w:rsidRPr="0028087D">
        <w:rPr>
          <w:rFonts w:cstheme="minorHAnsi"/>
          <w:sz w:val="36"/>
          <w:szCs w:val="36"/>
        </w:rPr>
        <w:t>Like last</w:t>
      </w:r>
      <w:r w:rsidR="00125520" w:rsidRPr="0028087D">
        <w:rPr>
          <w:rFonts w:cstheme="minorHAnsi"/>
          <w:sz w:val="36"/>
          <w:szCs w:val="36"/>
        </w:rPr>
        <w:t xml:space="preserve"> year, we have two categories for our reading challenge:</w:t>
      </w:r>
    </w:p>
    <w:p w14:paraId="724A9AC7" w14:textId="446B792E" w:rsidR="00125520" w:rsidRPr="0028087D" w:rsidRDefault="00D377DB" w:rsidP="00125520">
      <w:pPr>
        <w:rPr>
          <w:rFonts w:cstheme="minorHAnsi"/>
          <w:sz w:val="36"/>
          <w:szCs w:val="36"/>
        </w:rPr>
      </w:pPr>
      <w:r w:rsidRPr="0028087D">
        <w:rPr>
          <w:rFonts w:cstheme="minorHAnsi"/>
          <w:sz w:val="36"/>
          <w:szCs w:val="36"/>
        </w:rPr>
        <w:t xml:space="preserve">Physical </w:t>
      </w:r>
      <w:r w:rsidR="00125520" w:rsidRPr="0028087D">
        <w:rPr>
          <w:rFonts w:cstheme="minorHAnsi"/>
          <w:sz w:val="36"/>
          <w:szCs w:val="36"/>
        </w:rPr>
        <w:t>Braille &amp; Large Print Books</w:t>
      </w:r>
    </w:p>
    <w:p w14:paraId="3320CB8A" w14:textId="77777777" w:rsidR="00125520" w:rsidRPr="0028087D" w:rsidRDefault="00125520" w:rsidP="00125520">
      <w:pPr>
        <w:rPr>
          <w:rFonts w:cstheme="minorHAnsi"/>
          <w:sz w:val="36"/>
          <w:szCs w:val="36"/>
        </w:rPr>
      </w:pPr>
      <w:r w:rsidRPr="0028087D">
        <w:rPr>
          <w:rFonts w:cstheme="minorHAnsi"/>
          <w:sz w:val="36"/>
          <w:szCs w:val="36"/>
        </w:rPr>
        <w:t>Digital Talking &amp; Braille Books</w:t>
      </w:r>
    </w:p>
    <w:p w14:paraId="0C2D41BB" w14:textId="26DF4413" w:rsidR="00125520" w:rsidRPr="0028087D" w:rsidRDefault="00125520" w:rsidP="00125520">
      <w:pPr>
        <w:rPr>
          <w:rFonts w:cstheme="minorHAnsi"/>
          <w:sz w:val="36"/>
          <w:szCs w:val="36"/>
        </w:rPr>
      </w:pPr>
      <w:r w:rsidRPr="0028087D">
        <w:rPr>
          <w:rFonts w:cstheme="minorHAnsi"/>
          <w:sz w:val="36"/>
          <w:szCs w:val="36"/>
        </w:rPr>
        <w:t>The digital talking and braille book categories encompass both the Books on Demand service and downloads from BARD.</w:t>
      </w:r>
      <w:r w:rsidR="009331BE" w:rsidRPr="0028087D">
        <w:rPr>
          <w:rFonts w:cstheme="minorHAnsi"/>
          <w:sz w:val="36"/>
          <w:szCs w:val="36"/>
        </w:rPr>
        <w:t xml:space="preserve"> </w:t>
      </w:r>
      <w:r w:rsidR="00AA4FDA" w:rsidRPr="0028087D">
        <w:rPr>
          <w:rFonts w:cstheme="minorHAnsi"/>
          <w:sz w:val="36"/>
          <w:szCs w:val="36"/>
        </w:rPr>
        <w:t xml:space="preserve">Physical </w:t>
      </w:r>
      <w:r w:rsidR="00B935C0" w:rsidRPr="0028087D">
        <w:rPr>
          <w:rFonts w:cstheme="minorHAnsi"/>
          <w:sz w:val="36"/>
          <w:szCs w:val="36"/>
        </w:rPr>
        <w:t xml:space="preserve">books include </w:t>
      </w:r>
      <w:r w:rsidR="00E068D6" w:rsidRPr="0028087D">
        <w:rPr>
          <w:rFonts w:cstheme="minorHAnsi"/>
          <w:sz w:val="36"/>
          <w:szCs w:val="36"/>
        </w:rPr>
        <w:t>L</w:t>
      </w:r>
      <w:r w:rsidR="00B935C0" w:rsidRPr="0028087D">
        <w:rPr>
          <w:rFonts w:cstheme="minorHAnsi"/>
          <w:sz w:val="36"/>
          <w:szCs w:val="36"/>
        </w:rPr>
        <w:t xml:space="preserve">arge </w:t>
      </w:r>
      <w:r w:rsidR="00E068D6" w:rsidRPr="0028087D">
        <w:rPr>
          <w:rFonts w:cstheme="minorHAnsi"/>
          <w:sz w:val="36"/>
          <w:szCs w:val="36"/>
        </w:rPr>
        <w:t>P</w:t>
      </w:r>
      <w:r w:rsidR="00B935C0" w:rsidRPr="0028087D">
        <w:rPr>
          <w:rFonts w:cstheme="minorHAnsi"/>
          <w:sz w:val="36"/>
          <w:szCs w:val="36"/>
        </w:rPr>
        <w:t xml:space="preserve">rint and </w:t>
      </w:r>
      <w:r w:rsidR="00E068D6" w:rsidRPr="0028087D">
        <w:rPr>
          <w:rFonts w:cstheme="minorHAnsi"/>
          <w:sz w:val="36"/>
          <w:szCs w:val="36"/>
        </w:rPr>
        <w:t>B</w:t>
      </w:r>
      <w:r w:rsidR="00B935C0" w:rsidRPr="0028087D">
        <w:rPr>
          <w:rFonts w:cstheme="minorHAnsi"/>
          <w:sz w:val="36"/>
          <w:szCs w:val="36"/>
        </w:rPr>
        <w:t xml:space="preserve">raille </w:t>
      </w:r>
      <w:r w:rsidR="00E068D6" w:rsidRPr="0028087D">
        <w:rPr>
          <w:rFonts w:cstheme="minorHAnsi"/>
          <w:sz w:val="36"/>
          <w:szCs w:val="36"/>
        </w:rPr>
        <w:t>B</w:t>
      </w:r>
      <w:r w:rsidR="00B935C0" w:rsidRPr="0028087D">
        <w:rPr>
          <w:rFonts w:cstheme="minorHAnsi"/>
          <w:sz w:val="36"/>
          <w:szCs w:val="36"/>
        </w:rPr>
        <w:t xml:space="preserve">ooks you receive in the mail. </w:t>
      </w:r>
      <w:r w:rsidR="009331BE" w:rsidRPr="0028087D">
        <w:rPr>
          <w:rFonts w:cstheme="minorHAnsi"/>
          <w:sz w:val="36"/>
          <w:szCs w:val="36"/>
        </w:rPr>
        <w:t xml:space="preserve">Furthermore, there </w:t>
      </w:r>
      <w:r w:rsidR="006873B2" w:rsidRPr="0028087D">
        <w:rPr>
          <w:rFonts w:cstheme="minorHAnsi"/>
          <w:sz w:val="36"/>
          <w:szCs w:val="36"/>
        </w:rPr>
        <w:t>is a division for adults and youth up to 21 years old.</w:t>
      </w:r>
    </w:p>
    <w:p w14:paraId="2C7E8B4E" w14:textId="055F8C0C" w:rsidR="00125520" w:rsidRPr="0028087D" w:rsidRDefault="00125520" w:rsidP="00125520">
      <w:pPr>
        <w:rPr>
          <w:rFonts w:cstheme="minorHAnsi"/>
          <w:sz w:val="36"/>
          <w:szCs w:val="36"/>
        </w:rPr>
      </w:pPr>
      <w:r w:rsidRPr="0028087D">
        <w:rPr>
          <w:rFonts w:cstheme="minorHAnsi"/>
          <w:sz w:val="36"/>
          <w:szCs w:val="36"/>
        </w:rPr>
        <w:t xml:space="preserve">To join in on the fun and register for our Winter Reading Challenge, visit slnc.info/SRP. If you have any questions or need assistance, you can reach us at 1-888-388-2460 or drop us an email at </w:t>
      </w:r>
      <w:r w:rsidR="00747112" w:rsidRPr="0028087D">
        <w:rPr>
          <w:rFonts w:cstheme="minorHAnsi"/>
          <w:sz w:val="36"/>
          <w:szCs w:val="36"/>
        </w:rPr>
        <w:t>clint.exum</w:t>
      </w:r>
      <w:r w:rsidRPr="0028087D">
        <w:rPr>
          <w:rFonts w:cstheme="minorHAnsi"/>
          <w:sz w:val="36"/>
          <w:szCs w:val="36"/>
        </w:rPr>
        <w:t>@</w:t>
      </w:r>
      <w:r w:rsidR="000463B4" w:rsidRPr="0028087D">
        <w:rPr>
          <w:rFonts w:cstheme="minorHAnsi"/>
          <w:sz w:val="36"/>
          <w:szCs w:val="36"/>
        </w:rPr>
        <w:t>dncr.nc</w:t>
      </w:r>
      <w:r w:rsidRPr="0028087D">
        <w:rPr>
          <w:rFonts w:cstheme="minorHAnsi"/>
          <w:sz w:val="36"/>
          <w:szCs w:val="36"/>
        </w:rPr>
        <w:t>.gov.</w:t>
      </w:r>
    </w:p>
    <w:p w14:paraId="26268F88" w14:textId="77777777" w:rsidR="00125520" w:rsidRPr="0028087D" w:rsidRDefault="00125520" w:rsidP="00FA4D52">
      <w:pPr>
        <w:jc w:val="center"/>
        <w:rPr>
          <w:rFonts w:cstheme="minorHAnsi"/>
          <w:sz w:val="36"/>
          <w:szCs w:val="36"/>
        </w:rPr>
      </w:pPr>
      <w:r w:rsidRPr="0028087D">
        <w:rPr>
          <w:rFonts w:cstheme="minorHAnsi"/>
          <w:sz w:val="36"/>
          <w:szCs w:val="36"/>
        </w:rPr>
        <w:lastRenderedPageBreak/>
        <w:t>January Braille Reading Challenge</w:t>
      </w:r>
    </w:p>
    <w:p w14:paraId="01D257EB" w14:textId="1CDBF91C" w:rsidR="00125520" w:rsidRPr="0028087D" w:rsidRDefault="00125520" w:rsidP="00125520">
      <w:pPr>
        <w:rPr>
          <w:rFonts w:cstheme="minorHAnsi"/>
          <w:sz w:val="36"/>
          <w:szCs w:val="36"/>
        </w:rPr>
      </w:pPr>
      <w:r w:rsidRPr="0028087D">
        <w:rPr>
          <w:rFonts w:cstheme="minorHAnsi"/>
          <w:sz w:val="36"/>
          <w:szCs w:val="36"/>
        </w:rPr>
        <w:t xml:space="preserve">Get ready to celebrate National Braille Month in January! During </w:t>
      </w:r>
      <w:r w:rsidR="00B35849" w:rsidRPr="0028087D">
        <w:rPr>
          <w:rFonts w:cstheme="minorHAnsi"/>
          <w:sz w:val="36"/>
          <w:szCs w:val="36"/>
        </w:rPr>
        <w:t>the</w:t>
      </w:r>
      <w:r w:rsidRPr="0028087D">
        <w:rPr>
          <w:rFonts w:cstheme="minorHAnsi"/>
          <w:sz w:val="36"/>
          <w:szCs w:val="36"/>
        </w:rPr>
        <w:t xml:space="preserve"> month</w:t>
      </w:r>
      <w:r w:rsidR="00B35849" w:rsidRPr="0028087D">
        <w:rPr>
          <w:rFonts w:cstheme="minorHAnsi"/>
          <w:sz w:val="36"/>
          <w:szCs w:val="36"/>
        </w:rPr>
        <w:t xml:space="preserve"> of January</w:t>
      </w:r>
      <w:r w:rsidRPr="0028087D">
        <w:rPr>
          <w:rFonts w:cstheme="minorHAnsi"/>
          <w:sz w:val="36"/>
          <w:szCs w:val="36"/>
        </w:rPr>
        <w:t>, any braille book</w:t>
      </w:r>
      <w:r w:rsidR="00E34540" w:rsidRPr="0028087D">
        <w:rPr>
          <w:rFonts w:cstheme="minorHAnsi"/>
          <w:sz w:val="36"/>
          <w:szCs w:val="36"/>
        </w:rPr>
        <w:t xml:space="preserve"> </w:t>
      </w:r>
      <w:r w:rsidRPr="0028087D">
        <w:rPr>
          <w:rFonts w:cstheme="minorHAnsi"/>
          <w:sz w:val="36"/>
          <w:szCs w:val="36"/>
        </w:rPr>
        <w:t>that you check out or download will count five times more valuable than books in other formats. No need to sign up for this particular challenge if you're already registered for our Winter Reading Challenge. Simply check out braille books from us, and they'll automatically contribute to your score. Patrons with the top scores in each category for the month of January will receive fantastic prizes!</w:t>
      </w:r>
    </w:p>
    <w:p w14:paraId="368AEBD9" w14:textId="77777777" w:rsidR="00125520" w:rsidRPr="0028087D" w:rsidRDefault="00125520" w:rsidP="00FA4D52">
      <w:pPr>
        <w:jc w:val="center"/>
        <w:rPr>
          <w:rFonts w:cstheme="minorHAnsi"/>
          <w:sz w:val="36"/>
          <w:szCs w:val="36"/>
        </w:rPr>
      </w:pPr>
      <w:r w:rsidRPr="0028087D">
        <w:rPr>
          <w:rFonts w:cstheme="minorHAnsi"/>
          <w:sz w:val="36"/>
          <w:szCs w:val="36"/>
        </w:rPr>
        <w:t>Rate and Review Your Winter Reading Books!</w:t>
      </w:r>
    </w:p>
    <w:p w14:paraId="6CD9D028" w14:textId="43C0D851" w:rsidR="00125520" w:rsidRPr="0028087D" w:rsidRDefault="00125520" w:rsidP="00125520">
      <w:pPr>
        <w:rPr>
          <w:rFonts w:cstheme="minorHAnsi"/>
          <w:sz w:val="36"/>
          <w:szCs w:val="36"/>
        </w:rPr>
      </w:pPr>
      <w:r w:rsidRPr="0028087D">
        <w:rPr>
          <w:rFonts w:cstheme="minorHAnsi"/>
          <w:sz w:val="36"/>
          <w:szCs w:val="36"/>
        </w:rPr>
        <w:t xml:space="preserve">Looking for a way to earn extra points during our Winter Reading Challenge? Here's a tip: </w:t>
      </w:r>
      <w:r w:rsidR="00F75D97" w:rsidRPr="0028087D">
        <w:rPr>
          <w:rFonts w:cstheme="minorHAnsi"/>
          <w:sz w:val="36"/>
          <w:szCs w:val="36"/>
        </w:rPr>
        <w:t>R</w:t>
      </w:r>
      <w:r w:rsidRPr="0028087D">
        <w:rPr>
          <w:rFonts w:cstheme="minorHAnsi"/>
          <w:sz w:val="36"/>
          <w:szCs w:val="36"/>
        </w:rPr>
        <w:t xml:space="preserve">ate and </w:t>
      </w:r>
      <w:r w:rsidR="00F75D97" w:rsidRPr="0028087D">
        <w:rPr>
          <w:rFonts w:cstheme="minorHAnsi"/>
          <w:sz w:val="36"/>
          <w:szCs w:val="36"/>
        </w:rPr>
        <w:t>R</w:t>
      </w:r>
      <w:r w:rsidRPr="0028087D">
        <w:rPr>
          <w:rFonts w:cstheme="minorHAnsi"/>
          <w:sz w:val="36"/>
          <w:szCs w:val="36"/>
        </w:rPr>
        <w:t xml:space="preserve">eview the books you read! In addition to the </w:t>
      </w:r>
      <w:r w:rsidR="00F75D97" w:rsidRPr="0028087D">
        <w:rPr>
          <w:rFonts w:cstheme="minorHAnsi"/>
          <w:sz w:val="36"/>
          <w:szCs w:val="36"/>
        </w:rPr>
        <w:t xml:space="preserve">one </w:t>
      </w:r>
      <w:proofErr w:type="gramStart"/>
      <w:r w:rsidRPr="0028087D">
        <w:rPr>
          <w:rFonts w:cstheme="minorHAnsi"/>
          <w:sz w:val="36"/>
          <w:szCs w:val="36"/>
        </w:rPr>
        <w:t>point</w:t>
      </w:r>
      <w:proofErr w:type="gramEnd"/>
      <w:r w:rsidRPr="0028087D">
        <w:rPr>
          <w:rFonts w:cstheme="minorHAnsi"/>
          <w:sz w:val="36"/>
          <w:szCs w:val="36"/>
        </w:rPr>
        <w:t xml:space="preserve"> you receive for reading a book, you can earn an extra point by rating it. And if you write a review with at least 50 words, you'll snag a whopping 8 points!</w:t>
      </w:r>
    </w:p>
    <w:p w14:paraId="352CF884" w14:textId="76ECC2E0" w:rsidR="00125520" w:rsidRPr="0028087D" w:rsidRDefault="00125520" w:rsidP="00125520">
      <w:pPr>
        <w:rPr>
          <w:rFonts w:cstheme="minorHAnsi"/>
          <w:sz w:val="36"/>
          <w:szCs w:val="36"/>
        </w:rPr>
      </w:pPr>
      <w:r w:rsidRPr="0028087D">
        <w:rPr>
          <w:rFonts w:cstheme="minorHAnsi"/>
          <w:sz w:val="36"/>
          <w:szCs w:val="36"/>
        </w:rPr>
        <w:t xml:space="preserve">Participating in our </w:t>
      </w:r>
      <w:r w:rsidR="00F75D97" w:rsidRPr="0028087D">
        <w:rPr>
          <w:rFonts w:cstheme="minorHAnsi"/>
          <w:sz w:val="36"/>
          <w:szCs w:val="36"/>
        </w:rPr>
        <w:t>R</w:t>
      </w:r>
      <w:r w:rsidRPr="0028087D">
        <w:rPr>
          <w:rFonts w:cstheme="minorHAnsi"/>
          <w:sz w:val="36"/>
          <w:szCs w:val="36"/>
        </w:rPr>
        <w:t xml:space="preserve">ate and </w:t>
      </w:r>
      <w:r w:rsidR="00F75D97" w:rsidRPr="0028087D">
        <w:rPr>
          <w:rFonts w:cstheme="minorHAnsi"/>
          <w:sz w:val="36"/>
          <w:szCs w:val="36"/>
        </w:rPr>
        <w:t>R</w:t>
      </w:r>
      <w:r w:rsidRPr="0028087D">
        <w:rPr>
          <w:rFonts w:cstheme="minorHAnsi"/>
          <w:sz w:val="36"/>
          <w:szCs w:val="36"/>
        </w:rPr>
        <w:t>eview program is easy. Just fill out the form at the following link: slnc.info/ABLS_SRBR</w:t>
      </w:r>
      <w:r w:rsidR="00F75D97" w:rsidRPr="0028087D">
        <w:rPr>
          <w:rFonts w:cstheme="minorHAnsi"/>
          <w:sz w:val="36"/>
          <w:szCs w:val="36"/>
        </w:rPr>
        <w:t xml:space="preserve"> or if you would like to participate by mail, </w:t>
      </w:r>
      <w:r w:rsidR="009C30FE" w:rsidRPr="0028087D">
        <w:rPr>
          <w:rFonts w:cstheme="minorHAnsi"/>
          <w:sz w:val="36"/>
          <w:szCs w:val="36"/>
        </w:rPr>
        <w:t>call us at 1-888-388-2460 to have Rate and Review forms sent to you!</w:t>
      </w:r>
    </w:p>
    <w:p w14:paraId="28E69E71" w14:textId="77777777" w:rsidR="005D67DB" w:rsidRPr="0028087D" w:rsidRDefault="005D67DB" w:rsidP="005D67DB">
      <w:pPr>
        <w:rPr>
          <w:rFonts w:cstheme="minorHAnsi"/>
          <w:sz w:val="36"/>
          <w:szCs w:val="36"/>
        </w:rPr>
      </w:pPr>
      <w:r w:rsidRPr="0028087D">
        <w:rPr>
          <w:rFonts w:cstheme="minorHAnsi"/>
          <w:sz w:val="36"/>
          <w:szCs w:val="36"/>
        </w:rPr>
        <w:t>-----------------------</w:t>
      </w:r>
    </w:p>
    <w:p w14:paraId="029D06ED" w14:textId="77777777" w:rsidR="0014201F" w:rsidRPr="0028087D" w:rsidRDefault="0014201F" w:rsidP="0014201F">
      <w:pPr>
        <w:rPr>
          <w:rFonts w:cstheme="minorHAnsi"/>
          <w:sz w:val="36"/>
          <w:szCs w:val="36"/>
        </w:rPr>
      </w:pPr>
      <w:r w:rsidRPr="0028087D">
        <w:rPr>
          <w:rFonts w:cstheme="minorHAnsi"/>
          <w:sz w:val="36"/>
          <w:szCs w:val="36"/>
        </w:rPr>
        <w:t xml:space="preserve">2023 Writing Contest Continues </w:t>
      </w:r>
    </w:p>
    <w:p w14:paraId="5D1F6C04" w14:textId="77777777" w:rsidR="0014201F" w:rsidRPr="0028087D" w:rsidRDefault="0014201F" w:rsidP="0014201F">
      <w:pPr>
        <w:rPr>
          <w:rFonts w:cstheme="minorHAnsi"/>
          <w:sz w:val="36"/>
          <w:szCs w:val="36"/>
        </w:rPr>
      </w:pPr>
      <w:r w:rsidRPr="0028087D">
        <w:rPr>
          <w:rFonts w:cstheme="minorHAnsi"/>
          <w:sz w:val="36"/>
          <w:szCs w:val="36"/>
        </w:rPr>
        <w:t>Calling all patron writers! The 2023 Writing Contest is in full swing and will continue until the end of the year. There's ample time for you to submit your finest original works, all of which have the chance to be featured on BARD. Whether it's short stories, novel excerpts, poems, songs, fiction, nonfiction, autobiographies, or any other creative endeavor you can think of, we welcome it all!</w:t>
      </w:r>
    </w:p>
    <w:p w14:paraId="197FBEF5" w14:textId="519F431E" w:rsidR="0014201F" w:rsidRPr="0028087D" w:rsidRDefault="0014201F" w:rsidP="0014201F">
      <w:pPr>
        <w:rPr>
          <w:rFonts w:cstheme="minorHAnsi"/>
          <w:sz w:val="36"/>
          <w:szCs w:val="36"/>
        </w:rPr>
      </w:pPr>
      <w:r w:rsidRPr="0028087D">
        <w:rPr>
          <w:rFonts w:cstheme="minorHAnsi"/>
          <w:sz w:val="36"/>
          <w:szCs w:val="36"/>
        </w:rPr>
        <w:lastRenderedPageBreak/>
        <w:t xml:space="preserve">For a comprehensive list of contest rules, please visit: </w:t>
      </w:r>
      <w:proofErr w:type="gramStart"/>
      <w:r w:rsidR="00841940" w:rsidRPr="0028087D">
        <w:rPr>
          <w:rFonts w:cstheme="minorHAnsi"/>
          <w:sz w:val="36"/>
          <w:szCs w:val="36"/>
        </w:rPr>
        <w:t>https://tinyurl.com/yrdbwwwz</w:t>
      </w:r>
      <w:proofErr w:type="gramEnd"/>
    </w:p>
    <w:p w14:paraId="54CD7DE4" w14:textId="273EEE16" w:rsidR="0014201F" w:rsidRPr="0028087D" w:rsidRDefault="0014201F" w:rsidP="0014201F">
      <w:pPr>
        <w:rPr>
          <w:rFonts w:cstheme="minorHAnsi"/>
          <w:sz w:val="36"/>
          <w:szCs w:val="36"/>
        </w:rPr>
      </w:pPr>
      <w:r w:rsidRPr="0028087D">
        <w:rPr>
          <w:rFonts w:cstheme="minorHAnsi"/>
          <w:sz w:val="36"/>
          <w:szCs w:val="36"/>
        </w:rPr>
        <w:t xml:space="preserve">Each contestants' entry has the potential to be added to our collection. The contest will be divided into four separate age groups: ages 8 and younger, ages 9 to 12, ages 13 to 17, and 18 and older. Each submission will automatically be entered </w:t>
      </w:r>
      <w:r w:rsidR="003111C7" w:rsidRPr="0028087D">
        <w:rPr>
          <w:rFonts w:cstheme="minorHAnsi"/>
          <w:sz w:val="36"/>
          <w:szCs w:val="36"/>
        </w:rPr>
        <w:t>in</w:t>
      </w:r>
      <w:r w:rsidRPr="0028087D">
        <w:rPr>
          <w:rFonts w:cstheme="minorHAnsi"/>
          <w:sz w:val="36"/>
          <w:szCs w:val="36"/>
        </w:rPr>
        <w:t>to</w:t>
      </w:r>
      <w:r w:rsidR="00671E52" w:rsidRPr="0028087D">
        <w:rPr>
          <w:rFonts w:cstheme="minorHAnsi"/>
          <w:sz w:val="36"/>
          <w:szCs w:val="36"/>
        </w:rPr>
        <w:t xml:space="preserve"> </w:t>
      </w:r>
      <w:r w:rsidR="003111C7" w:rsidRPr="0028087D">
        <w:rPr>
          <w:rFonts w:cstheme="minorHAnsi"/>
          <w:sz w:val="36"/>
          <w:szCs w:val="36"/>
        </w:rPr>
        <w:t>its</w:t>
      </w:r>
      <w:r w:rsidRPr="0028087D">
        <w:rPr>
          <w:rFonts w:cstheme="minorHAnsi"/>
          <w:sz w:val="36"/>
          <w:szCs w:val="36"/>
        </w:rPr>
        <w:t xml:space="preserve"> appropriate age group and each group has the potential to win either the top three places or an honorable mention! Everyone who competes will win a certificate! We will keep collecting entries until December 31</w:t>
      </w:r>
      <w:r w:rsidRPr="0028087D">
        <w:rPr>
          <w:rFonts w:cstheme="minorHAnsi"/>
          <w:sz w:val="36"/>
          <w:szCs w:val="36"/>
          <w:vertAlign w:val="superscript"/>
        </w:rPr>
        <w:t>st</w:t>
      </w:r>
      <w:r w:rsidRPr="0028087D">
        <w:rPr>
          <w:rFonts w:cstheme="minorHAnsi"/>
          <w:sz w:val="36"/>
          <w:szCs w:val="36"/>
        </w:rPr>
        <w:t>. If you are interested in participating, visit slnc.info/WC23 for information about how to turn in your stories. We hope to hear from you!</w:t>
      </w:r>
    </w:p>
    <w:p w14:paraId="47F6E937" w14:textId="77777777" w:rsidR="00041641" w:rsidRPr="0028087D" w:rsidRDefault="00041641" w:rsidP="00041641">
      <w:pPr>
        <w:rPr>
          <w:rFonts w:cstheme="minorHAnsi"/>
          <w:sz w:val="36"/>
          <w:szCs w:val="36"/>
        </w:rPr>
      </w:pPr>
      <w:r w:rsidRPr="0028087D">
        <w:rPr>
          <w:rFonts w:cstheme="minorHAnsi"/>
          <w:sz w:val="36"/>
          <w:szCs w:val="36"/>
        </w:rPr>
        <w:t>-----------------------</w:t>
      </w:r>
    </w:p>
    <w:p w14:paraId="46F886D7" w14:textId="2A34EBFB" w:rsidR="009B2461" w:rsidRPr="0028087D" w:rsidRDefault="009B2461" w:rsidP="009B2461">
      <w:pPr>
        <w:rPr>
          <w:rFonts w:cstheme="minorHAnsi"/>
          <w:sz w:val="36"/>
          <w:szCs w:val="36"/>
        </w:rPr>
      </w:pPr>
      <w:r w:rsidRPr="0028087D">
        <w:rPr>
          <w:rFonts w:cstheme="minorHAnsi"/>
          <w:sz w:val="36"/>
          <w:szCs w:val="36"/>
        </w:rPr>
        <w:t>Staff Feature: Joshua Berkov</w:t>
      </w:r>
    </w:p>
    <w:p w14:paraId="4DEAC9F7" w14:textId="77777777" w:rsidR="0072692C" w:rsidRPr="0028087D" w:rsidRDefault="0072692C" w:rsidP="0072692C">
      <w:pPr>
        <w:spacing w:line="252" w:lineRule="auto"/>
        <w:rPr>
          <w:rFonts w:cstheme="minorHAnsi"/>
          <w:sz w:val="36"/>
          <w:szCs w:val="36"/>
        </w:rPr>
      </w:pPr>
      <w:r w:rsidRPr="0028087D">
        <w:rPr>
          <w:rFonts w:cstheme="minorHAnsi"/>
          <w:sz w:val="36"/>
          <w:szCs w:val="36"/>
        </w:rPr>
        <w:t>In our previous newsletter, we introduced Catherine Rubin as our new Director. Many of you may have been curious about who would take on the role of Assistant Director, and we're excited to put those speculations to rest. Please join us in welcoming Joshua Berkov, who assumed this position in July 2023!</w:t>
      </w:r>
    </w:p>
    <w:p w14:paraId="5B91B548" w14:textId="2EE3E682" w:rsidR="0072692C" w:rsidRPr="0028087D" w:rsidRDefault="0072692C" w:rsidP="0072692C">
      <w:pPr>
        <w:spacing w:line="252" w:lineRule="auto"/>
        <w:rPr>
          <w:rFonts w:cstheme="minorHAnsi"/>
          <w:sz w:val="36"/>
          <w:szCs w:val="36"/>
        </w:rPr>
      </w:pPr>
      <w:r w:rsidRPr="0028087D">
        <w:rPr>
          <w:rFonts w:cstheme="minorHAnsi"/>
          <w:sz w:val="36"/>
          <w:szCs w:val="36"/>
        </w:rPr>
        <w:t>Josh has been a valuable part of our team, previously serving as our Collection Management Librarian. In this role, he played a pivotal role in selecting the titles that enrich our library's collection. He also took charge of the cataloging process for the books we acquire and provided leadership to the Machine Unit, which is responsible for the repair and distribution of digital talking books to our patrons.</w:t>
      </w:r>
    </w:p>
    <w:p w14:paraId="537A52B1" w14:textId="6CDF43B8" w:rsidR="0072692C" w:rsidRPr="0028087D" w:rsidRDefault="0072692C" w:rsidP="0072692C">
      <w:pPr>
        <w:spacing w:line="252" w:lineRule="auto"/>
        <w:rPr>
          <w:rFonts w:cstheme="minorHAnsi"/>
          <w:sz w:val="36"/>
          <w:szCs w:val="36"/>
        </w:rPr>
      </w:pPr>
      <w:r w:rsidRPr="0028087D">
        <w:rPr>
          <w:rFonts w:cstheme="minorHAnsi"/>
          <w:sz w:val="36"/>
          <w:szCs w:val="36"/>
        </w:rPr>
        <w:t xml:space="preserve">Now, in his new role as Assistant Director, Josh is set to take on some exciting responsibilities. He will be overseeing our newly established Patron Engagement Unit, which comprises essential departments such as </w:t>
      </w:r>
      <w:r w:rsidRPr="0028087D">
        <w:rPr>
          <w:rFonts w:cstheme="minorHAnsi"/>
          <w:sz w:val="36"/>
          <w:szCs w:val="36"/>
        </w:rPr>
        <w:lastRenderedPageBreak/>
        <w:t>Reader Advisors, Patron Processing, and Outreach and Volunteer Services.</w:t>
      </w:r>
    </w:p>
    <w:p w14:paraId="59EC44F6" w14:textId="4AA0C709" w:rsidR="0072692C" w:rsidRPr="0028087D" w:rsidRDefault="0072692C" w:rsidP="0072692C">
      <w:pPr>
        <w:spacing w:line="252" w:lineRule="auto"/>
        <w:rPr>
          <w:rFonts w:cstheme="minorHAnsi"/>
          <w:sz w:val="36"/>
          <w:szCs w:val="36"/>
        </w:rPr>
      </w:pPr>
      <w:r w:rsidRPr="0028087D">
        <w:rPr>
          <w:rFonts w:cstheme="minorHAnsi"/>
          <w:sz w:val="36"/>
          <w:szCs w:val="36"/>
        </w:rPr>
        <w:t>In addition to leading these crucial areas, Josh will be at the forefront of planning and executing dynamic library programming. His expertise and dedication are sure to bring fresh ideas and vibrant engagement to our community.</w:t>
      </w:r>
    </w:p>
    <w:p w14:paraId="0B543EE3" w14:textId="60C8CFD2" w:rsidR="002E38B8" w:rsidRPr="0028087D" w:rsidRDefault="0072692C" w:rsidP="0072692C">
      <w:pPr>
        <w:spacing w:line="252" w:lineRule="auto"/>
        <w:rPr>
          <w:rFonts w:cstheme="minorHAnsi"/>
          <w:sz w:val="36"/>
          <w:szCs w:val="36"/>
        </w:rPr>
      </w:pPr>
      <w:r w:rsidRPr="0028087D">
        <w:rPr>
          <w:rFonts w:cstheme="minorHAnsi"/>
          <w:sz w:val="36"/>
          <w:szCs w:val="36"/>
        </w:rPr>
        <w:t xml:space="preserve">We're thrilled to have Joshua stepping into this role and look forward to the positive impact he will make on our library. Please join us in congratulating him and </w:t>
      </w:r>
      <w:proofErr w:type="gramStart"/>
      <w:r w:rsidR="002E38B8" w:rsidRPr="0028087D">
        <w:rPr>
          <w:rFonts w:cstheme="minorHAnsi"/>
          <w:sz w:val="36"/>
          <w:szCs w:val="36"/>
        </w:rPr>
        <w:t>get</w:t>
      </w:r>
      <w:proofErr w:type="gramEnd"/>
      <w:r w:rsidR="002E38B8" w:rsidRPr="0028087D">
        <w:rPr>
          <w:rFonts w:cstheme="minorHAnsi"/>
          <w:sz w:val="36"/>
          <w:szCs w:val="36"/>
        </w:rPr>
        <w:t xml:space="preserve"> to know him a </w:t>
      </w:r>
      <w:r w:rsidR="00F115DF" w:rsidRPr="0028087D">
        <w:rPr>
          <w:rFonts w:cstheme="minorHAnsi"/>
          <w:sz w:val="36"/>
          <w:szCs w:val="36"/>
        </w:rPr>
        <w:t>little in this Q&amp;A!</w:t>
      </w:r>
    </w:p>
    <w:p w14:paraId="5F9459E3" w14:textId="7A32D64D" w:rsidR="00195A10" w:rsidRPr="0028087D" w:rsidRDefault="0081761D" w:rsidP="00612357">
      <w:pPr>
        <w:spacing w:line="252" w:lineRule="auto"/>
        <w:rPr>
          <w:rFonts w:eastAsia="Times New Roman" w:cstheme="minorHAnsi"/>
          <w:sz w:val="36"/>
          <w:szCs w:val="36"/>
        </w:rPr>
      </w:pPr>
      <w:r w:rsidRPr="0028087D">
        <w:rPr>
          <w:rFonts w:eastAsia="Times New Roman" w:cstheme="minorHAnsi"/>
          <w:sz w:val="36"/>
          <w:szCs w:val="36"/>
        </w:rPr>
        <w:t xml:space="preserve">Q: </w:t>
      </w:r>
      <w:r w:rsidR="00195A10" w:rsidRPr="0028087D">
        <w:rPr>
          <w:rFonts w:eastAsia="Times New Roman" w:cstheme="minorHAnsi"/>
          <w:sz w:val="36"/>
          <w:szCs w:val="36"/>
        </w:rPr>
        <w:t>What led you to work in the library field?</w:t>
      </w:r>
    </w:p>
    <w:p w14:paraId="0D2ED97C" w14:textId="77777777" w:rsidR="00612357" w:rsidRPr="0028087D" w:rsidRDefault="0081761D" w:rsidP="00612357">
      <w:pPr>
        <w:pStyle w:val="NormalWeb"/>
        <w:spacing w:before="0" w:beforeAutospacing="0" w:after="160" w:afterAutospacing="0"/>
        <w:rPr>
          <w:rFonts w:asciiTheme="minorHAnsi" w:hAnsiTheme="minorHAnsi" w:cstheme="minorHAnsi"/>
          <w:color w:val="000000"/>
          <w:sz w:val="36"/>
          <w:szCs w:val="36"/>
        </w:rPr>
      </w:pPr>
      <w:r w:rsidRPr="0028087D">
        <w:rPr>
          <w:rFonts w:asciiTheme="minorHAnsi" w:hAnsiTheme="minorHAnsi" w:cstheme="minorHAnsi"/>
          <w:color w:val="000000"/>
          <w:sz w:val="36"/>
          <w:szCs w:val="36"/>
        </w:rPr>
        <w:t xml:space="preserve">A: </w:t>
      </w:r>
      <w:r w:rsidR="00195A10" w:rsidRPr="0028087D">
        <w:rPr>
          <w:rFonts w:asciiTheme="minorHAnsi" w:hAnsiTheme="minorHAnsi" w:cstheme="minorHAnsi"/>
          <w:color w:val="000000"/>
          <w:sz w:val="36"/>
          <w:szCs w:val="36"/>
        </w:rPr>
        <w:t>During the summer before my senior year of college at Brown University, I started working in their Archives department, located inside of the John Hay Special Collections Library. I had taken the job so that I could stay in Providence, RI over the summer, but I soon found that I had a real passion for the work. I loved helping patrons who came in with research questions pertaining to the history of the University. I continued to work there through the end of my senior year and came to realize that I wanted very much to continue working in libraries. A year later, I started my MSLS program at UNC-Chapel Hill and never looked back.</w:t>
      </w:r>
    </w:p>
    <w:p w14:paraId="22A90384" w14:textId="595A14FB" w:rsidR="00195A10" w:rsidRPr="0028087D" w:rsidRDefault="0081761D" w:rsidP="00612357">
      <w:pPr>
        <w:pStyle w:val="NormalWeb"/>
        <w:spacing w:before="240" w:beforeAutospacing="0" w:after="160" w:afterAutospacing="0"/>
        <w:rPr>
          <w:rFonts w:asciiTheme="minorHAnsi" w:hAnsiTheme="minorHAnsi" w:cstheme="minorHAnsi"/>
          <w:sz w:val="36"/>
          <w:szCs w:val="36"/>
        </w:rPr>
      </w:pPr>
      <w:r w:rsidRPr="0028087D">
        <w:rPr>
          <w:rFonts w:asciiTheme="minorHAnsi" w:eastAsia="Times New Roman" w:hAnsiTheme="minorHAnsi" w:cstheme="minorHAnsi"/>
          <w:sz w:val="36"/>
          <w:szCs w:val="36"/>
        </w:rPr>
        <w:t xml:space="preserve">Q: </w:t>
      </w:r>
      <w:r w:rsidR="00195A10" w:rsidRPr="0028087D">
        <w:rPr>
          <w:rFonts w:asciiTheme="minorHAnsi" w:eastAsia="Times New Roman" w:hAnsiTheme="minorHAnsi" w:cstheme="minorHAnsi"/>
          <w:sz w:val="36"/>
          <w:szCs w:val="36"/>
        </w:rPr>
        <w:t>What are things you will miss about being the Collections Management Librarian?</w:t>
      </w:r>
    </w:p>
    <w:p w14:paraId="04A305CA" w14:textId="0AB3D560" w:rsidR="00195A10" w:rsidRPr="0028087D" w:rsidRDefault="0081761D" w:rsidP="00612357">
      <w:pPr>
        <w:rPr>
          <w:rFonts w:eastAsia="Times New Roman" w:cstheme="minorHAnsi"/>
          <w:sz w:val="36"/>
          <w:szCs w:val="36"/>
        </w:rPr>
      </w:pPr>
      <w:r w:rsidRPr="0028087D">
        <w:rPr>
          <w:rFonts w:eastAsia="Times New Roman" w:cstheme="minorHAnsi"/>
          <w:sz w:val="36"/>
          <w:szCs w:val="36"/>
        </w:rPr>
        <w:t xml:space="preserve">A: </w:t>
      </w:r>
      <w:r w:rsidR="00195A10" w:rsidRPr="0028087D">
        <w:rPr>
          <w:rFonts w:eastAsia="Times New Roman" w:cstheme="minorHAnsi"/>
          <w:sz w:val="36"/>
          <w:szCs w:val="36"/>
        </w:rPr>
        <w:t>One of the best parts about my old position was having the time to look through all of the new book lists being sent to us from the National Library Service (NLS). For nine years, I was never without a big list of books I wanted to read, based off those lists from NLS. I will certainly miss working with my former staff members on a daily basis. I was incredibly lucky to have such capable and kind people working with me and for me. I also really enjoyed getting to select the books we record in our local studios.</w:t>
      </w:r>
    </w:p>
    <w:p w14:paraId="1DA23594" w14:textId="71DEF755" w:rsidR="00195A10" w:rsidRPr="0028087D" w:rsidRDefault="0081761D" w:rsidP="00612357">
      <w:pPr>
        <w:spacing w:line="252" w:lineRule="auto"/>
        <w:rPr>
          <w:rFonts w:eastAsia="Times New Roman" w:cstheme="minorHAnsi"/>
          <w:sz w:val="36"/>
          <w:szCs w:val="36"/>
        </w:rPr>
      </w:pPr>
      <w:r w:rsidRPr="0028087D">
        <w:rPr>
          <w:rFonts w:eastAsia="Times New Roman" w:cstheme="minorHAnsi"/>
          <w:sz w:val="36"/>
          <w:szCs w:val="36"/>
        </w:rPr>
        <w:lastRenderedPageBreak/>
        <w:t xml:space="preserve">Q: </w:t>
      </w:r>
      <w:r w:rsidR="00195A10" w:rsidRPr="0028087D">
        <w:rPr>
          <w:rFonts w:eastAsia="Times New Roman" w:cstheme="minorHAnsi"/>
          <w:sz w:val="36"/>
          <w:szCs w:val="36"/>
        </w:rPr>
        <w:t xml:space="preserve">What advice would you give to the person who will fill the Collections Management </w:t>
      </w:r>
      <w:proofErr w:type="gramStart"/>
      <w:r w:rsidR="00195A10" w:rsidRPr="0028087D">
        <w:rPr>
          <w:rFonts w:eastAsia="Times New Roman" w:cstheme="minorHAnsi"/>
          <w:sz w:val="36"/>
          <w:szCs w:val="36"/>
        </w:rPr>
        <w:t>Librarian</w:t>
      </w:r>
      <w:proofErr w:type="gramEnd"/>
      <w:r w:rsidR="00195A10" w:rsidRPr="0028087D">
        <w:rPr>
          <w:rFonts w:eastAsia="Times New Roman" w:cstheme="minorHAnsi"/>
          <w:sz w:val="36"/>
          <w:szCs w:val="36"/>
        </w:rPr>
        <w:t xml:space="preserve"> that you wish you had received?</w:t>
      </w:r>
    </w:p>
    <w:p w14:paraId="33F51E16" w14:textId="53882C41" w:rsidR="00195A10" w:rsidRPr="0028087D" w:rsidRDefault="0081761D" w:rsidP="00612357">
      <w:pPr>
        <w:rPr>
          <w:rFonts w:eastAsia="Times New Roman" w:cstheme="minorHAnsi"/>
          <w:sz w:val="36"/>
          <w:szCs w:val="36"/>
        </w:rPr>
      </w:pPr>
      <w:r w:rsidRPr="0028087D">
        <w:rPr>
          <w:rFonts w:eastAsia="Times New Roman" w:cstheme="minorHAnsi"/>
          <w:sz w:val="36"/>
          <w:szCs w:val="36"/>
        </w:rPr>
        <w:t xml:space="preserve">A: </w:t>
      </w:r>
      <w:r w:rsidR="00195A10" w:rsidRPr="0028087D">
        <w:rPr>
          <w:rFonts w:eastAsia="Times New Roman" w:cstheme="minorHAnsi"/>
          <w:sz w:val="36"/>
          <w:szCs w:val="36"/>
        </w:rPr>
        <w:t xml:space="preserve">I’d probably say something along the lines of “I hope you like repetitive work, because you’re going to have a lot of it.” When I started as the Collection Management Librarian in 2014, we were getting on average 3,000 new titles per year. Now we’re getting 12,000 new titles per year. That’s a lot of books to catalog, and it takes three full-time staff members to be able to keep up. But I would also advise my successor to pace themselves. Incorrect cataloging work does no one any good, so take the time to do it right, even if it means doing less in the end. Quality over quantity. </w:t>
      </w:r>
    </w:p>
    <w:p w14:paraId="77821A4F" w14:textId="217F6328" w:rsidR="00195A10" w:rsidRPr="0028087D" w:rsidRDefault="0081761D" w:rsidP="00612357">
      <w:pPr>
        <w:spacing w:line="252" w:lineRule="auto"/>
        <w:rPr>
          <w:rFonts w:eastAsia="Times New Roman" w:cstheme="minorHAnsi"/>
          <w:sz w:val="36"/>
          <w:szCs w:val="36"/>
        </w:rPr>
      </w:pPr>
      <w:r w:rsidRPr="0028087D">
        <w:rPr>
          <w:rFonts w:eastAsia="Times New Roman" w:cstheme="minorHAnsi"/>
          <w:sz w:val="36"/>
          <w:szCs w:val="36"/>
        </w:rPr>
        <w:t xml:space="preserve">Q: </w:t>
      </w:r>
      <w:r w:rsidR="00195A10" w:rsidRPr="0028087D">
        <w:rPr>
          <w:rFonts w:eastAsia="Times New Roman" w:cstheme="minorHAnsi"/>
          <w:sz w:val="36"/>
          <w:szCs w:val="36"/>
        </w:rPr>
        <w:t xml:space="preserve">Have you come across interesting challenges as the Assistant </w:t>
      </w:r>
      <w:r w:rsidR="00195A10" w:rsidRPr="0028087D">
        <w:rPr>
          <w:rFonts w:eastAsia="Times New Roman" w:cstheme="minorHAnsi"/>
          <w:sz w:val="36"/>
          <w:szCs w:val="36"/>
        </w:rPr>
        <w:br/>
        <w:t>Director?</w:t>
      </w:r>
    </w:p>
    <w:p w14:paraId="6C098F63" w14:textId="5E9235DF" w:rsidR="00195A10" w:rsidRPr="0028087D" w:rsidRDefault="0081761D" w:rsidP="00612357">
      <w:pPr>
        <w:rPr>
          <w:rFonts w:eastAsia="Times New Roman" w:cstheme="minorHAnsi"/>
          <w:sz w:val="36"/>
          <w:szCs w:val="36"/>
        </w:rPr>
      </w:pPr>
      <w:r w:rsidRPr="0028087D">
        <w:rPr>
          <w:rFonts w:eastAsia="Times New Roman" w:cstheme="minorHAnsi"/>
          <w:sz w:val="36"/>
          <w:szCs w:val="36"/>
        </w:rPr>
        <w:t xml:space="preserve">A: </w:t>
      </w:r>
      <w:r w:rsidR="00195A10" w:rsidRPr="0028087D">
        <w:rPr>
          <w:rFonts w:eastAsia="Times New Roman" w:cstheme="minorHAnsi"/>
          <w:sz w:val="36"/>
          <w:szCs w:val="36"/>
        </w:rPr>
        <w:t xml:space="preserve">Everyday in this new job presents challenges, but I think one of the biggest challenges I am facing is figuring out how to help patrons who aren’t receiving their books in the mail. We’ve had issues with a </w:t>
      </w:r>
      <w:r w:rsidR="004065E2" w:rsidRPr="0028087D">
        <w:rPr>
          <w:rFonts w:eastAsia="Times New Roman" w:cstheme="minorHAnsi"/>
          <w:sz w:val="36"/>
          <w:szCs w:val="36"/>
        </w:rPr>
        <w:t>patron</w:t>
      </w:r>
      <w:r w:rsidR="00195A10" w:rsidRPr="0028087D">
        <w:rPr>
          <w:rFonts w:eastAsia="Times New Roman" w:cstheme="minorHAnsi"/>
          <w:sz w:val="36"/>
          <w:szCs w:val="36"/>
        </w:rPr>
        <w:t xml:space="preserve"> at a particular rehab facility not receiving their books. We have issues with patrons elsewhere who either aren’t receiving their books, or they’re receiving their books and then receiving them again instead of being returned to us. I am working with the United States Postal Service to sort through these issues as they arise. Some have been solved. Others are still a work in progress.</w:t>
      </w:r>
    </w:p>
    <w:p w14:paraId="24FA9722" w14:textId="2A47C72A" w:rsidR="00195A10" w:rsidRPr="0028087D" w:rsidRDefault="0081761D" w:rsidP="00612357">
      <w:pPr>
        <w:spacing w:line="252" w:lineRule="auto"/>
        <w:rPr>
          <w:rFonts w:eastAsia="Times New Roman" w:cstheme="minorHAnsi"/>
          <w:sz w:val="36"/>
          <w:szCs w:val="36"/>
        </w:rPr>
      </w:pPr>
      <w:r w:rsidRPr="0028087D">
        <w:rPr>
          <w:rFonts w:eastAsia="Times New Roman" w:cstheme="minorHAnsi"/>
          <w:sz w:val="36"/>
          <w:szCs w:val="36"/>
        </w:rPr>
        <w:t xml:space="preserve">Q: </w:t>
      </w:r>
      <w:r w:rsidR="00195A10" w:rsidRPr="0028087D">
        <w:rPr>
          <w:rFonts w:eastAsia="Times New Roman" w:cstheme="minorHAnsi"/>
          <w:sz w:val="36"/>
          <w:szCs w:val="36"/>
        </w:rPr>
        <w:t>What are you looking forward to in your new role?</w:t>
      </w:r>
    </w:p>
    <w:p w14:paraId="41BFC400" w14:textId="0B1EFFFB" w:rsidR="00195A10" w:rsidRPr="0028087D" w:rsidRDefault="00195A10" w:rsidP="00612357">
      <w:pPr>
        <w:rPr>
          <w:rFonts w:eastAsia="Times New Roman" w:cstheme="minorHAnsi"/>
          <w:sz w:val="36"/>
          <w:szCs w:val="36"/>
        </w:rPr>
      </w:pPr>
      <w:r w:rsidRPr="0028087D">
        <w:rPr>
          <w:rFonts w:eastAsia="Times New Roman" w:cstheme="minorHAnsi"/>
          <w:sz w:val="36"/>
          <w:szCs w:val="36"/>
        </w:rPr>
        <w:t xml:space="preserve">I am really enjoying working with patrons more closely again. I got into the field of librarianship because I wanted to help people. And while I was indirectly helping our patrons by ensuring that our catalog records were complete to maximize discoverability, now I have direct contact with our patrons on a regular basis. There’s such a rewarding feeling I get </w:t>
      </w:r>
      <w:r w:rsidRPr="0028087D">
        <w:rPr>
          <w:rFonts w:eastAsia="Times New Roman" w:cstheme="minorHAnsi"/>
          <w:sz w:val="36"/>
          <w:szCs w:val="36"/>
        </w:rPr>
        <w:lastRenderedPageBreak/>
        <w:t>from working with our patrons over the phone, listening to their requests, and being able to meet and sometimes exceed their expectations. The appreciation our patrons show in return is immeasurable. We’re often told by our patrons that our service has saved their sanity and/or our service is one of the few services that they approve of their tax dollars going toward.</w:t>
      </w:r>
    </w:p>
    <w:p w14:paraId="74CF1B53" w14:textId="69C5A996" w:rsidR="00195A10" w:rsidRPr="0028087D" w:rsidRDefault="0081761D" w:rsidP="00612357">
      <w:pPr>
        <w:spacing w:line="252" w:lineRule="auto"/>
        <w:rPr>
          <w:rFonts w:eastAsia="Times New Roman" w:cstheme="minorHAnsi"/>
          <w:sz w:val="36"/>
          <w:szCs w:val="36"/>
        </w:rPr>
      </w:pPr>
      <w:r w:rsidRPr="0028087D">
        <w:rPr>
          <w:rFonts w:eastAsia="Times New Roman" w:cstheme="minorHAnsi"/>
          <w:sz w:val="36"/>
          <w:szCs w:val="36"/>
        </w:rPr>
        <w:t xml:space="preserve">Q: </w:t>
      </w:r>
      <w:r w:rsidR="00C405B8" w:rsidRPr="0028087D">
        <w:rPr>
          <w:rFonts w:eastAsia="Times New Roman" w:cstheme="minorHAnsi"/>
          <w:sz w:val="36"/>
          <w:szCs w:val="36"/>
        </w:rPr>
        <w:t>In addition to being a librarian, you are also a published author</w:t>
      </w:r>
      <w:r w:rsidR="001C6659" w:rsidRPr="0028087D">
        <w:rPr>
          <w:rFonts w:eastAsia="Times New Roman" w:cstheme="minorHAnsi"/>
          <w:sz w:val="36"/>
          <w:szCs w:val="36"/>
        </w:rPr>
        <w:t xml:space="preserve"> with </w:t>
      </w:r>
      <w:r w:rsidR="00401940" w:rsidRPr="0028087D">
        <w:rPr>
          <w:rFonts w:eastAsia="Times New Roman" w:cstheme="minorHAnsi"/>
          <w:sz w:val="36"/>
          <w:szCs w:val="36"/>
        </w:rPr>
        <w:t xml:space="preserve">two </w:t>
      </w:r>
      <w:r w:rsidR="001C6659" w:rsidRPr="0028087D">
        <w:rPr>
          <w:rFonts w:eastAsia="Times New Roman" w:cstheme="minorHAnsi"/>
          <w:sz w:val="36"/>
          <w:szCs w:val="36"/>
        </w:rPr>
        <w:t xml:space="preserve">of your </w:t>
      </w:r>
      <w:r w:rsidR="00401940" w:rsidRPr="0028087D">
        <w:rPr>
          <w:rFonts w:eastAsia="Times New Roman" w:cstheme="minorHAnsi"/>
          <w:sz w:val="36"/>
          <w:szCs w:val="36"/>
        </w:rPr>
        <w:t>books in our collection</w:t>
      </w:r>
      <w:r w:rsidR="00713AB6" w:rsidRPr="0028087D">
        <w:rPr>
          <w:rFonts w:eastAsia="Times New Roman" w:cstheme="minorHAnsi"/>
          <w:sz w:val="36"/>
          <w:szCs w:val="36"/>
        </w:rPr>
        <w:t xml:space="preserve">. </w:t>
      </w:r>
      <w:r w:rsidR="00195A10" w:rsidRPr="0028087D">
        <w:rPr>
          <w:rFonts w:eastAsia="Times New Roman" w:cstheme="minorHAnsi"/>
          <w:sz w:val="36"/>
          <w:szCs w:val="36"/>
        </w:rPr>
        <w:t xml:space="preserve">How does it feel to have a </w:t>
      </w:r>
      <w:r w:rsidR="00392DD8" w:rsidRPr="0028087D">
        <w:rPr>
          <w:rFonts w:eastAsia="Times New Roman" w:cstheme="minorHAnsi"/>
          <w:sz w:val="36"/>
          <w:szCs w:val="36"/>
        </w:rPr>
        <w:t xml:space="preserve">couple </w:t>
      </w:r>
      <w:r w:rsidR="00195A10" w:rsidRPr="0028087D">
        <w:rPr>
          <w:rFonts w:eastAsia="Times New Roman" w:cstheme="minorHAnsi"/>
          <w:sz w:val="36"/>
          <w:szCs w:val="36"/>
        </w:rPr>
        <w:t>of your books</w:t>
      </w:r>
      <w:r w:rsidR="009C196E" w:rsidRPr="0028087D">
        <w:rPr>
          <w:rFonts w:eastAsia="Times New Roman" w:cstheme="minorHAnsi"/>
          <w:sz w:val="36"/>
          <w:szCs w:val="36"/>
        </w:rPr>
        <w:t>, The Enlightenment of Angeline, and Adulting at the Moto-Lodge,</w:t>
      </w:r>
      <w:r w:rsidR="00195A10" w:rsidRPr="0028087D">
        <w:rPr>
          <w:rFonts w:eastAsia="Times New Roman" w:cstheme="minorHAnsi"/>
          <w:sz w:val="36"/>
          <w:szCs w:val="36"/>
        </w:rPr>
        <w:t xml:space="preserve"> in our library’s collection?</w:t>
      </w:r>
    </w:p>
    <w:p w14:paraId="79899A26" w14:textId="53327FA6" w:rsidR="00195A10" w:rsidRPr="0028087D" w:rsidRDefault="0081761D" w:rsidP="00612357">
      <w:pPr>
        <w:rPr>
          <w:rFonts w:eastAsia="Times New Roman" w:cstheme="minorHAnsi"/>
          <w:sz w:val="36"/>
          <w:szCs w:val="36"/>
        </w:rPr>
      </w:pPr>
      <w:r w:rsidRPr="0028087D">
        <w:rPr>
          <w:rFonts w:eastAsia="Times New Roman" w:cstheme="minorHAnsi"/>
          <w:sz w:val="36"/>
          <w:szCs w:val="36"/>
        </w:rPr>
        <w:t xml:space="preserve">A: </w:t>
      </w:r>
      <w:r w:rsidR="00195A10" w:rsidRPr="0028087D">
        <w:rPr>
          <w:rFonts w:eastAsia="Times New Roman" w:cstheme="minorHAnsi"/>
          <w:sz w:val="36"/>
          <w:szCs w:val="36"/>
        </w:rPr>
        <w:t>It’s gratifying to know that our patrons have access to some of my writing. I’m not sure I ever would have attempted to write novels had I not begun working here. I’ve always read, but my reading habits exploded once I started working here, and I stumbled across a particular format for storytelling that I fell in love with and wanted to try for myself. That, and the motivation I had from several of our former coworkers really propelled me into this wonderful new-ish hobby of mine.</w:t>
      </w:r>
    </w:p>
    <w:p w14:paraId="1FF45E94" w14:textId="2E5847D6" w:rsidR="00195A10" w:rsidRPr="0028087D" w:rsidRDefault="0081761D" w:rsidP="00612357">
      <w:pPr>
        <w:spacing w:line="252" w:lineRule="auto"/>
        <w:rPr>
          <w:rFonts w:eastAsia="Times New Roman" w:cstheme="minorHAnsi"/>
          <w:sz w:val="36"/>
          <w:szCs w:val="36"/>
        </w:rPr>
      </w:pPr>
      <w:r w:rsidRPr="0028087D">
        <w:rPr>
          <w:rFonts w:eastAsia="Times New Roman" w:cstheme="minorHAnsi"/>
          <w:sz w:val="36"/>
          <w:szCs w:val="36"/>
        </w:rPr>
        <w:t xml:space="preserve">Q: </w:t>
      </w:r>
      <w:r w:rsidR="00195A10" w:rsidRPr="0028087D">
        <w:rPr>
          <w:rFonts w:eastAsia="Times New Roman" w:cstheme="minorHAnsi"/>
          <w:sz w:val="36"/>
          <w:szCs w:val="36"/>
        </w:rPr>
        <w:t>If you had to choose a book from our collection to read for the rest of your life, which book would that be? What about a movie from our collection.</w:t>
      </w:r>
    </w:p>
    <w:p w14:paraId="7CDD145A" w14:textId="71BF28ED" w:rsidR="00195A10" w:rsidRPr="0028087D" w:rsidRDefault="0081761D" w:rsidP="00612357">
      <w:pPr>
        <w:rPr>
          <w:rFonts w:eastAsia="Times New Roman" w:cstheme="minorHAnsi"/>
          <w:sz w:val="36"/>
          <w:szCs w:val="36"/>
        </w:rPr>
      </w:pPr>
      <w:r w:rsidRPr="0028087D">
        <w:rPr>
          <w:rFonts w:eastAsia="Times New Roman" w:cstheme="minorHAnsi"/>
          <w:sz w:val="36"/>
          <w:szCs w:val="36"/>
        </w:rPr>
        <w:t xml:space="preserve">A: </w:t>
      </w:r>
      <w:r w:rsidR="00195A10" w:rsidRPr="0028087D">
        <w:rPr>
          <w:rFonts w:eastAsia="Times New Roman" w:cstheme="minorHAnsi"/>
          <w:sz w:val="36"/>
          <w:szCs w:val="36"/>
        </w:rPr>
        <w:t xml:space="preserve">I’d probably choose a classic like Advise and Consent by Allen Drury. Picking a movie is tough, but I would probably go with the Star Trek movie from 2009. It’s one of those movies I can watch over and over and over again and never get tired of it. </w:t>
      </w:r>
    </w:p>
    <w:p w14:paraId="35C4BB42" w14:textId="77777777" w:rsidR="005D67DB" w:rsidRPr="0028087D" w:rsidRDefault="005D67DB" w:rsidP="005D67DB">
      <w:pPr>
        <w:rPr>
          <w:rFonts w:cstheme="minorHAnsi"/>
          <w:sz w:val="36"/>
          <w:szCs w:val="36"/>
        </w:rPr>
      </w:pPr>
      <w:r w:rsidRPr="0028087D">
        <w:rPr>
          <w:rFonts w:cstheme="minorHAnsi"/>
          <w:sz w:val="36"/>
          <w:szCs w:val="36"/>
        </w:rPr>
        <w:t>-----------------------</w:t>
      </w:r>
    </w:p>
    <w:p w14:paraId="445CB897" w14:textId="54B1698B" w:rsidR="00393197" w:rsidRPr="0028087D" w:rsidRDefault="00393197" w:rsidP="00393197">
      <w:pPr>
        <w:rPr>
          <w:rFonts w:cstheme="minorHAnsi"/>
          <w:sz w:val="36"/>
          <w:szCs w:val="36"/>
        </w:rPr>
      </w:pPr>
      <w:r w:rsidRPr="0028087D">
        <w:rPr>
          <w:rFonts w:cstheme="minorHAnsi"/>
          <w:sz w:val="36"/>
          <w:szCs w:val="36"/>
        </w:rPr>
        <w:t>Friends Corner</w:t>
      </w:r>
    </w:p>
    <w:p w14:paraId="35B442B4" w14:textId="77777777" w:rsidR="008C2D63" w:rsidRPr="0028087D" w:rsidRDefault="008C2D63" w:rsidP="008C2D63">
      <w:pPr>
        <w:rPr>
          <w:rFonts w:cstheme="minorHAnsi"/>
          <w:sz w:val="36"/>
          <w:szCs w:val="36"/>
        </w:rPr>
      </w:pPr>
      <w:r w:rsidRPr="0028087D">
        <w:rPr>
          <w:rFonts w:cstheme="minorHAnsi"/>
          <w:sz w:val="36"/>
          <w:szCs w:val="36"/>
        </w:rPr>
        <w:t>Hello Friends,</w:t>
      </w:r>
    </w:p>
    <w:p w14:paraId="5E15CE22" w14:textId="77777777" w:rsidR="008C2D63" w:rsidRPr="0028087D" w:rsidRDefault="008C2D63" w:rsidP="008C2D63">
      <w:pPr>
        <w:rPr>
          <w:rFonts w:cstheme="minorHAnsi"/>
          <w:sz w:val="36"/>
          <w:szCs w:val="36"/>
        </w:rPr>
      </w:pPr>
      <w:r w:rsidRPr="0028087D">
        <w:rPr>
          <w:rFonts w:cstheme="minorHAnsi"/>
          <w:sz w:val="36"/>
          <w:szCs w:val="36"/>
        </w:rPr>
        <w:lastRenderedPageBreak/>
        <w:t>"A day without a friend is like a pot without a single drop of honey left inside." Winnie the Pooh</w:t>
      </w:r>
    </w:p>
    <w:p w14:paraId="449A32E5" w14:textId="1B38F0EF" w:rsidR="008C2D63" w:rsidRPr="0028087D" w:rsidRDefault="008C2D63" w:rsidP="008C2D63">
      <w:pPr>
        <w:rPr>
          <w:rFonts w:cstheme="minorHAnsi"/>
          <w:sz w:val="36"/>
          <w:szCs w:val="36"/>
        </w:rPr>
      </w:pPr>
      <w:r w:rsidRPr="0028087D">
        <w:rPr>
          <w:rFonts w:cstheme="minorHAnsi"/>
          <w:sz w:val="36"/>
          <w:szCs w:val="36"/>
        </w:rPr>
        <w:t xml:space="preserve">Hope everyone is doing well. I don’t know about you, but it has been a busy time </w:t>
      </w:r>
      <w:proofErr w:type="gramStart"/>
      <w:r w:rsidRPr="0028087D">
        <w:rPr>
          <w:rFonts w:cstheme="minorHAnsi"/>
          <w:sz w:val="36"/>
          <w:szCs w:val="36"/>
        </w:rPr>
        <w:t>lately with</w:t>
      </w:r>
      <w:proofErr w:type="gramEnd"/>
      <w:r w:rsidRPr="0028087D">
        <w:rPr>
          <w:rFonts w:cstheme="minorHAnsi"/>
          <w:sz w:val="36"/>
          <w:szCs w:val="36"/>
        </w:rPr>
        <w:t xml:space="preserve"> squeezing in the last of summer vacations, statewide conferences, and the Lions Fishing Tournament to mention a few things. It doesn’t slow down now as fall has begun, and we are entering the holiday season for the next few months. I was listening to a local radio station, and the announcer asked, “What is your favorite holiday?” That was an easy answer for me. My favorite is Thanksgiving-how about yours? Thanksgiving is such a wonderful holiday where friends and family gather for great food, memories, football, and parades. It is a time of gratitude and for being thankful for all we have. At my house, we decorate for the </w:t>
      </w:r>
      <w:r w:rsidR="001259D3" w:rsidRPr="0028087D">
        <w:rPr>
          <w:rFonts w:cstheme="minorHAnsi"/>
          <w:sz w:val="36"/>
          <w:szCs w:val="36"/>
        </w:rPr>
        <w:t>f</w:t>
      </w:r>
      <w:r w:rsidRPr="0028087D">
        <w:rPr>
          <w:rFonts w:cstheme="minorHAnsi"/>
          <w:sz w:val="36"/>
          <w:szCs w:val="36"/>
        </w:rPr>
        <w:t>all and Thanksgiving, and not until after our Thanksgiving meal is finished do we begin decorating for Christmas-which just happens to be my second favorite holiday. So, as we enter this holiday season, I hope you will have plenty of opportunities to be with your friends and families to share wonderful times together.</w:t>
      </w:r>
    </w:p>
    <w:p w14:paraId="7E87FA53" w14:textId="77777777" w:rsidR="008C2D63" w:rsidRPr="0028087D" w:rsidRDefault="008C2D63" w:rsidP="008C2D63">
      <w:pPr>
        <w:rPr>
          <w:rFonts w:cstheme="minorHAnsi"/>
          <w:sz w:val="36"/>
          <w:szCs w:val="36"/>
        </w:rPr>
      </w:pPr>
      <w:r w:rsidRPr="0028087D">
        <w:rPr>
          <w:rFonts w:cstheme="minorHAnsi"/>
          <w:sz w:val="36"/>
          <w:szCs w:val="36"/>
        </w:rPr>
        <w:t xml:space="preserve">I have some terrific news to share about one of the programs </w:t>
      </w:r>
      <w:proofErr w:type="gramStart"/>
      <w:r w:rsidRPr="0028087D">
        <w:rPr>
          <w:rFonts w:cstheme="minorHAnsi"/>
          <w:sz w:val="36"/>
          <w:szCs w:val="36"/>
        </w:rPr>
        <w:t>the Friends</w:t>
      </w:r>
      <w:proofErr w:type="gramEnd"/>
      <w:r w:rsidRPr="0028087D">
        <w:rPr>
          <w:rFonts w:cstheme="minorHAnsi"/>
          <w:sz w:val="36"/>
          <w:szCs w:val="36"/>
        </w:rPr>
        <w:t xml:space="preserve"> funds for the </w:t>
      </w:r>
      <w:proofErr w:type="gramStart"/>
      <w:r w:rsidRPr="0028087D">
        <w:rPr>
          <w:rFonts w:cstheme="minorHAnsi"/>
          <w:sz w:val="36"/>
          <w:szCs w:val="36"/>
        </w:rPr>
        <w:t>Library</w:t>
      </w:r>
      <w:proofErr w:type="gramEnd"/>
      <w:r w:rsidRPr="0028087D">
        <w:rPr>
          <w:rFonts w:cstheme="minorHAnsi"/>
          <w:sz w:val="36"/>
          <w:szCs w:val="36"/>
        </w:rPr>
        <w:t xml:space="preserve">. You may have heard about it already, but if not, here you go! The Friends no longer charges a fee for </w:t>
      </w:r>
      <w:proofErr w:type="gramStart"/>
      <w:r w:rsidRPr="0028087D">
        <w:rPr>
          <w:rFonts w:cstheme="minorHAnsi"/>
          <w:sz w:val="36"/>
          <w:szCs w:val="36"/>
        </w:rPr>
        <w:t>the DVS</w:t>
      </w:r>
      <w:proofErr w:type="gramEnd"/>
      <w:r w:rsidRPr="0028087D">
        <w:rPr>
          <w:rFonts w:cstheme="minorHAnsi"/>
          <w:sz w:val="36"/>
          <w:szCs w:val="36"/>
        </w:rPr>
        <w:t xml:space="preserve"> movies! You may ask “What are DVS movies?” Here is a description:</w:t>
      </w:r>
    </w:p>
    <w:p w14:paraId="419B34A5" w14:textId="77777777" w:rsidR="008C2D63" w:rsidRPr="0028087D" w:rsidRDefault="008C2D63" w:rsidP="008C2D63">
      <w:pPr>
        <w:rPr>
          <w:rFonts w:cstheme="minorHAnsi"/>
          <w:sz w:val="36"/>
          <w:szCs w:val="36"/>
        </w:rPr>
      </w:pPr>
      <w:r w:rsidRPr="0028087D">
        <w:rPr>
          <w:rFonts w:cstheme="minorHAnsi"/>
          <w:sz w:val="36"/>
          <w:szCs w:val="36"/>
        </w:rPr>
        <w:t xml:space="preserve">DVS movies have a voice describing actions, characteristics, and dress of the actors as well as details of the scenery or setting. This describing voice is on the </w:t>
      </w:r>
      <w:proofErr w:type="gramStart"/>
      <w:r w:rsidRPr="0028087D">
        <w:rPr>
          <w:rFonts w:cstheme="minorHAnsi"/>
          <w:sz w:val="36"/>
          <w:szCs w:val="36"/>
        </w:rPr>
        <w:t>sound track</w:t>
      </w:r>
      <w:proofErr w:type="gramEnd"/>
      <w:r w:rsidRPr="0028087D">
        <w:rPr>
          <w:rFonts w:cstheme="minorHAnsi"/>
          <w:sz w:val="36"/>
          <w:szCs w:val="36"/>
        </w:rPr>
        <w:t>, during the time when there is no dialogue. These videos can be enjoyed by everyone in the family, both sighted and visually impaired. The videos play on ordinary DVD and Blu Ray players, and there is a selection of VCR movies available.</w:t>
      </w:r>
    </w:p>
    <w:p w14:paraId="6D482354" w14:textId="77777777" w:rsidR="008C2D63" w:rsidRPr="0028087D" w:rsidRDefault="008C2D63" w:rsidP="008C2D63">
      <w:pPr>
        <w:rPr>
          <w:rFonts w:cstheme="minorHAnsi"/>
          <w:sz w:val="36"/>
          <w:szCs w:val="36"/>
        </w:rPr>
      </w:pPr>
      <w:r w:rsidRPr="0028087D">
        <w:rPr>
          <w:rFonts w:cstheme="minorHAnsi"/>
          <w:sz w:val="36"/>
          <w:szCs w:val="36"/>
        </w:rPr>
        <w:t xml:space="preserve">There are currently more than 800 videos in the collection. As new movies are produced in the descriptive format, Friends will purchase </w:t>
      </w:r>
      <w:r w:rsidRPr="0028087D">
        <w:rPr>
          <w:rFonts w:cstheme="minorHAnsi"/>
          <w:sz w:val="36"/>
          <w:szCs w:val="36"/>
        </w:rPr>
        <w:lastRenderedPageBreak/>
        <w:t xml:space="preserve">them, and they will be added to the collection. The collection includes older movies, such as: It’s a Wonderful Life, My Favorite Brunette, and Topper Returns, as well as the more popular ones like The Passion of the Christ, Titanic, Cold Mountain, and Forrest Gump. There is a selection of children’s titles, such as Dumbo, Toy Story, Pocahontas, and The Lion King.  Patrons will need to complete an application form that is available from the library by calling the </w:t>
      </w:r>
      <w:proofErr w:type="gramStart"/>
      <w:r w:rsidRPr="0028087D">
        <w:rPr>
          <w:rFonts w:cstheme="minorHAnsi"/>
          <w:sz w:val="36"/>
          <w:szCs w:val="36"/>
        </w:rPr>
        <w:t>Library</w:t>
      </w:r>
      <w:proofErr w:type="gramEnd"/>
      <w:r w:rsidRPr="0028087D">
        <w:rPr>
          <w:rFonts w:cstheme="minorHAnsi"/>
          <w:sz w:val="36"/>
          <w:szCs w:val="36"/>
        </w:rPr>
        <w:t xml:space="preserve"> at 888-388-2460. They will be glad to assist you and provide you with a listing of all of the movie </w:t>
      </w:r>
      <w:proofErr w:type="gramStart"/>
      <w:r w:rsidRPr="0028087D">
        <w:rPr>
          <w:rFonts w:cstheme="minorHAnsi"/>
          <w:sz w:val="36"/>
          <w:szCs w:val="36"/>
        </w:rPr>
        <w:t>collection</w:t>
      </w:r>
      <w:proofErr w:type="gramEnd"/>
      <w:r w:rsidRPr="0028087D">
        <w:rPr>
          <w:rFonts w:cstheme="minorHAnsi"/>
          <w:sz w:val="36"/>
          <w:szCs w:val="36"/>
        </w:rPr>
        <w:t xml:space="preserve"> that is available in various accessible formats. These movies can be mailed Free Matter for the Blind. However, it’s important to remember that the </w:t>
      </w:r>
      <w:proofErr w:type="gramStart"/>
      <w:r w:rsidRPr="0028087D">
        <w:rPr>
          <w:rFonts w:cstheme="minorHAnsi"/>
          <w:sz w:val="36"/>
          <w:szCs w:val="36"/>
        </w:rPr>
        <w:t>Library</w:t>
      </w:r>
      <w:proofErr w:type="gramEnd"/>
      <w:r w:rsidRPr="0028087D">
        <w:rPr>
          <w:rFonts w:cstheme="minorHAnsi"/>
          <w:sz w:val="36"/>
          <w:szCs w:val="36"/>
        </w:rPr>
        <w:t xml:space="preserve"> does not loan any DVD/VCR equipment. </w:t>
      </w:r>
    </w:p>
    <w:p w14:paraId="6BB3E347" w14:textId="77777777" w:rsidR="008C2D63" w:rsidRPr="0028087D" w:rsidRDefault="008C2D63" w:rsidP="008C2D63">
      <w:pPr>
        <w:rPr>
          <w:rFonts w:cstheme="minorHAnsi"/>
          <w:sz w:val="36"/>
          <w:szCs w:val="36"/>
        </w:rPr>
      </w:pPr>
      <w:r w:rsidRPr="0028087D">
        <w:rPr>
          <w:rFonts w:cstheme="minorHAnsi"/>
          <w:sz w:val="36"/>
          <w:szCs w:val="36"/>
        </w:rPr>
        <w:t xml:space="preserve">Friends will continue to fund the purchase of additional movies, and we hope you will enjoy this enhanced service from the </w:t>
      </w:r>
      <w:proofErr w:type="gramStart"/>
      <w:r w:rsidRPr="0028087D">
        <w:rPr>
          <w:rFonts w:cstheme="minorHAnsi"/>
          <w:sz w:val="36"/>
          <w:szCs w:val="36"/>
        </w:rPr>
        <w:t>Library</w:t>
      </w:r>
      <w:proofErr w:type="gramEnd"/>
      <w:r w:rsidRPr="0028087D">
        <w:rPr>
          <w:rFonts w:cstheme="minorHAnsi"/>
          <w:sz w:val="36"/>
          <w:szCs w:val="36"/>
        </w:rPr>
        <w:t>.</w:t>
      </w:r>
    </w:p>
    <w:p w14:paraId="30372150" w14:textId="756E73D4" w:rsidR="008C2D63" w:rsidRPr="0028087D" w:rsidRDefault="008C2D63" w:rsidP="008C2D63">
      <w:pPr>
        <w:rPr>
          <w:rFonts w:cstheme="minorHAnsi"/>
          <w:sz w:val="36"/>
          <w:szCs w:val="36"/>
        </w:rPr>
      </w:pPr>
      <w:r w:rsidRPr="0028087D">
        <w:rPr>
          <w:rFonts w:cstheme="minorHAnsi"/>
          <w:sz w:val="36"/>
          <w:szCs w:val="36"/>
        </w:rPr>
        <w:t xml:space="preserve">We are thankful to our many members and appreciate your support for the services and programs we assist the </w:t>
      </w:r>
      <w:proofErr w:type="gramStart"/>
      <w:r w:rsidRPr="0028087D">
        <w:rPr>
          <w:rFonts w:cstheme="minorHAnsi"/>
          <w:sz w:val="36"/>
          <w:szCs w:val="36"/>
        </w:rPr>
        <w:t>Library</w:t>
      </w:r>
      <w:proofErr w:type="gramEnd"/>
      <w:r w:rsidRPr="0028087D">
        <w:rPr>
          <w:rFonts w:cstheme="minorHAnsi"/>
          <w:sz w:val="36"/>
          <w:szCs w:val="36"/>
        </w:rPr>
        <w:t xml:space="preserve"> with. Your membership helps us provide this support. If you are not a member of </w:t>
      </w:r>
      <w:r w:rsidR="00A433BD" w:rsidRPr="0028087D">
        <w:rPr>
          <w:rFonts w:cstheme="minorHAnsi"/>
          <w:sz w:val="36"/>
          <w:szCs w:val="36"/>
        </w:rPr>
        <w:t>FNCABLS, it</w:t>
      </w:r>
      <w:r w:rsidRPr="0028087D">
        <w:rPr>
          <w:rFonts w:cstheme="minorHAnsi"/>
          <w:sz w:val="36"/>
          <w:szCs w:val="36"/>
        </w:rPr>
        <w:t xml:space="preserve"> is easy to join us with an annual membership of just $10. You can go to our website at </w:t>
      </w:r>
      <w:hyperlink r:id="rId8" w:history="1">
        <w:r w:rsidRPr="0028087D">
          <w:rPr>
            <w:rStyle w:val="Hyperlink"/>
            <w:rFonts w:cstheme="minorHAnsi"/>
            <w:sz w:val="36"/>
            <w:szCs w:val="36"/>
          </w:rPr>
          <w:t>www.fncabls.org</w:t>
        </w:r>
      </w:hyperlink>
      <w:r w:rsidRPr="0028087D">
        <w:rPr>
          <w:rFonts w:cstheme="minorHAnsi"/>
          <w:sz w:val="36"/>
          <w:szCs w:val="36"/>
        </w:rPr>
        <w:t xml:space="preserve"> and link to our Membership page, or you can email us at </w:t>
      </w:r>
      <w:hyperlink r:id="rId9" w:history="1">
        <w:r w:rsidRPr="0028087D">
          <w:rPr>
            <w:rStyle w:val="Hyperlink"/>
            <w:rFonts w:cstheme="minorHAnsi"/>
            <w:sz w:val="36"/>
            <w:szCs w:val="36"/>
          </w:rPr>
          <w:t>info@fncabls.org</w:t>
        </w:r>
      </w:hyperlink>
      <w:r w:rsidRPr="0028087D">
        <w:rPr>
          <w:rFonts w:cstheme="minorHAnsi"/>
          <w:sz w:val="36"/>
          <w:szCs w:val="36"/>
        </w:rPr>
        <w:t xml:space="preserve">, and we will send you an application by mail. Just a reminder to our current Members, we will be sending renewal notices after the first of the New Year to help you remember to renew your Friends membership for 2024. We also receive and accept any donations to help us fund the services of the friends, and these donations are tax deductible. If you have any questions about any of our services or programs, please send us an email to </w:t>
      </w:r>
      <w:hyperlink r:id="rId10" w:history="1">
        <w:r w:rsidRPr="0028087D">
          <w:rPr>
            <w:rStyle w:val="Hyperlink"/>
            <w:rFonts w:cstheme="minorHAnsi"/>
            <w:sz w:val="36"/>
            <w:szCs w:val="36"/>
          </w:rPr>
          <w:t>info@fncabls.org</w:t>
        </w:r>
      </w:hyperlink>
      <w:r w:rsidRPr="0028087D">
        <w:rPr>
          <w:rFonts w:cstheme="minorHAnsi"/>
          <w:sz w:val="36"/>
          <w:szCs w:val="36"/>
        </w:rPr>
        <w:t>.</w:t>
      </w:r>
    </w:p>
    <w:p w14:paraId="50E4137C" w14:textId="77777777" w:rsidR="008C2D63" w:rsidRPr="0028087D" w:rsidRDefault="008C2D63" w:rsidP="008C2D63">
      <w:pPr>
        <w:rPr>
          <w:rFonts w:cstheme="minorHAnsi"/>
          <w:sz w:val="36"/>
          <w:szCs w:val="36"/>
        </w:rPr>
      </w:pPr>
      <w:r w:rsidRPr="0028087D">
        <w:rPr>
          <w:rFonts w:cstheme="minorHAnsi"/>
          <w:sz w:val="36"/>
          <w:szCs w:val="36"/>
        </w:rPr>
        <w:t>I wish all of you very Happy Holidays! And until next time, remember- hug a friend, be a friend, and join the Friends of the NC Accessible Books and Library Services.</w:t>
      </w:r>
    </w:p>
    <w:p w14:paraId="34635BFB" w14:textId="77777777" w:rsidR="008C2D63" w:rsidRPr="0028087D" w:rsidRDefault="008C2D63" w:rsidP="008C2D63">
      <w:pPr>
        <w:rPr>
          <w:rFonts w:cstheme="minorHAnsi"/>
          <w:sz w:val="36"/>
          <w:szCs w:val="36"/>
        </w:rPr>
      </w:pPr>
      <w:r w:rsidRPr="0028087D">
        <w:rPr>
          <w:rFonts w:cstheme="minorHAnsi"/>
          <w:sz w:val="36"/>
          <w:szCs w:val="36"/>
        </w:rPr>
        <w:t>Eddie Weaver, President</w:t>
      </w:r>
    </w:p>
    <w:p w14:paraId="62CC7024" w14:textId="77777777" w:rsidR="008C2D63" w:rsidRPr="0028087D" w:rsidRDefault="008C2D63" w:rsidP="008C2D63">
      <w:pPr>
        <w:rPr>
          <w:rFonts w:cstheme="minorHAnsi"/>
          <w:sz w:val="36"/>
          <w:szCs w:val="36"/>
        </w:rPr>
      </w:pPr>
      <w:r w:rsidRPr="0028087D">
        <w:rPr>
          <w:rFonts w:cstheme="minorHAnsi"/>
          <w:sz w:val="36"/>
          <w:szCs w:val="36"/>
        </w:rPr>
        <w:lastRenderedPageBreak/>
        <w:t xml:space="preserve">FNCABLS </w:t>
      </w:r>
    </w:p>
    <w:p w14:paraId="2CC560B8" w14:textId="77777777" w:rsidR="005D67DB" w:rsidRPr="0028087D" w:rsidRDefault="005D67DB" w:rsidP="005D67DB">
      <w:pPr>
        <w:rPr>
          <w:rFonts w:cstheme="minorHAnsi"/>
          <w:sz w:val="36"/>
          <w:szCs w:val="36"/>
        </w:rPr>
      </w:pPr>
      <w:r w:rsidRPr="0028087D">
        <w:rPr>
          <w:rFonts w:cstheme="minorHAnsi"/>
          <w:sz w:val="36"/>
          <w:szCs w:val="36"/>
        </w:rPr>
        <w:t>-----------------------</w:t>
      </w:r>
    </w:p>
    <w:p w14:paraId="62301E15" w14:textId="4AB4B0FA" w:rsidR="00F512D0" w:rsidRPr="0028087D" w:rsidRDefault="00F512D0" w:rsidP="00F512D0">
      <w:pPr>
        <w:rPr>
          <w:rFonts w:cstheme="minorHAnsi"/>
          <w:sz w:val="36"/>
          <w:szCs w:val="36"/>
        </w:rPr>
      </w:pPr>
      <w:r w:rsidRPr="0028087D">
        <w:rPr>
          <w:rFonts w:cstheme="minorHAnsi"/>
          <w:sz w:val="36"/>
          <w:szCs w:val="36"/>
        </w:rPr>
        <w:t>Board of Directors</w:t>
      </w:r>
    </w:p>
    <w:p w14:paraId="6AFF02EA" w14:textId="77777777" w:rsidR="00F512D0" w:rsidRPr="0028087D" w:rsidRDefault="00F512D0" w:rsidP="00F512D0">
      <w:pPr>
        <w:spacing w:after="0"/>
        <w:rPr>
          <w:rStyle w:val="markedcontent"/>
          <w:rFonts w:cstheme="minorHAnsi"/>
          <w:sz w:val="36"/>
          <w:szCs w:val="36"/>
        </w:rPr>
        <w:sectPr w:rsidR="00F512D0" w:rsidRPr="0028087D" w:rsidSect="004276D2">
          <w:type w:val="continuous"/>
          <w:pgSz w:w="12240" w:h="15840"/>
          <w:pgMar w:top="720" w:right="720" w:bottom="720" w:left="720" w:header="720" w:footer="720" w:gutter="0"/>
          <w:cols w:space="720"/>
          <w:docGrid w:linePitch="360"/>
        </w:sectPr>
      </w:pPr>
    </w:p>
    <w:p w14:paraId="541FAB71" w14:textId="77777777" w:rsidR="00F512D0" w:rsidRPr="0028087D" w:rsidRDefault="00F512D0" w:rsidP="00F512D0">
      <w:pPr>
        <w:spacing w:after="0"/>
        <w:rPr>
          <w:rFonts w:cstheme="minorHAnsi"/>
          <w:sz w:val="36"/>
          <w:szCs w:val="36"/>
        </w:rPr>
      </w:pPr>
      <w:r w:rsidRPr="0028087D">
        <w:rPr>
          <w:rFonts w:cstheme="minorHAnsi"/>
          <w:sz w:val="36"/>
          <w:szCs w:val="36"/>
        </w:rPr>
        <w:t>President</w:t>
      </w:r>
    </w:p>
    <w:p w14:paraId="5E00DF32" w14:textId="77777777" w:rsidR="00F512D0" w:rsidRPr="0028087D" w:rsidRDefault="00F512D0" w:rsidP="00F512D0">
      <w:pPr>
        <w:spacing w:after="0"/>
        <w:rPr>
          <w:rFonts w:cstheme="minorHAnsi"/>
          <w:sz w:val="36"/>
          <w:szCs w:val="36"/>
        </w:rPr>
      </w:pPr>
      <w:r w:rsidRPr="0028087D">
        <w:rPr>
          <w:rFonts w:cstheme="minorHAnsi"/>
          <w:sz w:val="36"/>
          <w:szCs w:val="36"/>
        </w:rPr>
        <w:t>Eddie Weaver</w:t>
      </w:r>
    </w:p>
    <w:p w14:paraId="627F7680" w14:textId="77777777" w:rsidR="00F512D0" w:rsidRPr="0028087D" w:rsidRDefault="00F512D0" w:rsidP="00F512D0">
      <w:pPr>
        <w:spacing w:after="0"/>
        <w:rPr>
          <w:rFonts w:cstheme="minorHAnsi"/>
          <w:sz w:val="36"/>
          <w:szCs w:val="36"/>
        </w:rPr>
      </w:pPr>
      <w:r w:rsidRPr="0028087D">
        <w:rPr>
          <w:rFonts w:cstheme="minorHAnsi"/>
          <w:sz w:val="36"/>
          <w:szCs w:val="36"/>
        </w:rPr>
        <w:t xml:space="preserve">910-619-4084 </w:t>
      </w:r>
    </w:p>
    <w:p w14:paraId="4EF1F792" w14:textId="77777777" w:rsidR="00F512D0" w:rsidRPr="0028087D" w:rsidRDefault="00F512D0" w:rsidP="00F512D0">
      <w:pPr>
        <w:spacing w:after="0"/>
        <w:rPr>
          <w:rFonts w:cstheme="minorHAnsi"/>
          <w:sz w:val="36"/>
          <w:szCs w:val="36"/>
        </w:rPr>
      </w:pPr>
    </w:p>
    <w:p w14:paraId="33B38B89" w14:textId="77777777" w:rsidR="00F512D0" w:rsidRPr="0028087D" w:rsidRDefault="00F512D0" w:rsidP="00F512D0">
      <w:pPr>
        <w:spacing w:after="0"/>
        <w:rPr>
          <w:rFonts w:cstheme="minorHAnsi"/>
          <w:sz w:val="36"/>
          <w:szCs w:val="36"/>
        </w:rPr>
      </w:pPr>
      <w:r w:rsidRPr="0028087D">
        <w:rPr>
          <w:rFonts w:cstheme="minorHAnsi"/>
          <w:sz w:val="36"/>
          <w:szCs w:val="36"/>
        </w:rPr>
        <w:t xml:space="preserve">Treasurer </w:t>
      </w:r>
    </w:p>
    <w:p w14:paraId="09FCC50A" w14:textId="77777777" w:rsidR="00F512D0" w:rsidRPr="0028087D" w:rsidRDefault="00F512D0" w:rsidP="00F512D0">
      <w:pPr>
        <w:spacing w:after="0"/>
        <w:rPr>
          <w:rFonts w:cstheme="minorHAnsi"/>
          <w:sz w:val="36"/>
          <w:szCs w:val="36"/>
        </w:rPr>
      </w:pPr>
      <w:r w:rsidRPr="0028087D">
        <w:rPr>
          <w:rFonts w:cstheme="minorHAnsi"/>
          <w:sz w:val="36"/>
          <w:szCs w:val="36"/>
        </w:rPr>
        <w:t>Mary Flanagan</w:t>
      </w:r>
    </w:p>
    <w:p w14:paraId="411FC1F0" w14:textId="77777777" w:rsidR="00F512D0" w:rsidRPr="0028087D" w:rsidRDefault="00F512D0" w:rsidP="00F512D0">
      <w:pPr>
        <w:spacing w:after="0"/>
        <w:rPr>
          <w:rFonts w:cstheme="minorHAnsi"/>
          <w:sz w:val="36"/>
          <w:szCs w:val="36"/>
        </w:rPr>
      </w:pPr>
      <w:r w:rsidRPr="0028087D">
        <w:rPr>
          <w:rFonts w:cstheme="minorHAnsi"/>
          <w:sz w:val="36"/>
          <w:szCs w:val="36"/>
        </w:rPr>
        <w:t>919-602-1334</w:t>
      </w:r>
    </w:p>
    <w:p w14:paraId="7A5FDB97" w14:textId="77777777" w:rsidR="00F512D0" w:rsidRPr="0028087D" w:rsidRDefault="00F512D0" w:rsidP="00F512D0">
      <w:pPr>
        <w:spacing w:after="0"/>
        <w:rPr>
          <w:rFonts w:cstheme="minorHAnsi"/>
          <w:sz w:val="36"/>
          <w:szCs w:val="36"/>
        </w:rPr>
      </w:pPr>
    </w:p>
    <w:p w14:paraId="4A783407" w14:textId="77777777" w:rsidR="00F512D0" w:rsidRPr="0028087D" w:rsidRDefault="00F512D0" w:rsidP="00F512D0">
      <w:pPr>
        <w:spacing w:after="0"/>
        <w:rPr>
          <w:rFonts w:cstheme="minorHAnsi"/>
          <w:sz w:val="36"/>
          <w:szCs w:val="36"/>
        </w:rPr>
      </w:pPr>
      <w:r w:rsidRPr="0028087D">
        <w:rPr>
          <w:rFonts w:cstheme="minorHAnsi"/>
          <w:sz w:val="36"/>
          <w:szCs w:val="36"/>
        </w:rPr>
        <w:t>Secretary</w:t>
      </w:r>
    </w:p>
    <w:p w14:paraId="0070DA45" w14:textId="77777777" w:rsidR="00F512D0" w:rsidRPr="0028087D" w:rsidRDefault="00F512D0" w:rsidP="00F512D0">
      <w:pPr>
        <w:spacing w:after="0"/>
        <w:rPr>
          <w:rFonts w:cstheme="minorHAnsi"/>
          <w:sz w:val="36"/>
          <w:szCs w:val="36"/>
        </w:rPr>
      </w:pPr>
      <w:r w:rsidRPr="0028087D">
        <w:rPr>
          <w:rFonts w:cstheme="minorHAnsi"/>
          <w:sz w:val="36"/>
          <w:szCs w:val="36"/>
        </w:rPr>
        <w:t>Debbie Meadows</w:t>
      </w:r>
    </w:p>
    <w:p w14:paraId="047247DC" w14:textId="77777777" w:rsidR="00F512D0" w:rsidRPr="0028087D" w:rsidRDefault="00F512D0" w:rsidP="00F512D0">
      <w:pPr>
        <w:spacing w:after="0"/>
        <w:rPr>
          <w:rFonts w:cstheme="minorHAnsi"/>
          <w:sz w:val="36"/>
          <w:szCs w:val="36"/>
        </w:rPr>
      </w:pPr>
      <w:r w:rsidRPr="0028087D">
        <w:rPr>
          <w:rFonts w:cstheme="minorHAnsi"/>
          <w:sz w:val="36"/>
          <w:szCs w:val="36"/>
        </w:rPr>
        <w:t xml:space="preserve">919-219-2677 </w:t>
      </w:r>
    </w:p>
    <w:p w14:paraId="2F3B7EA4" w14:textId="77777777" w:rsidR="00F512D0" w:rsidRPr="0028087D" w:rsidRDefault="00F512D0" w:rsidP="00F512D0">
      <w:pPr>
        <w:spacing w:after="0"/>
        <w:rPr>
          <w:rFonts w:cstheme="minorHAnsi"/>
          <w:sz w:val="36"/>
          <w:szCs w:val="36"/>
        </w:rPr>
      </w:pPr>
    </w:p>
    <w:p w14:paraId="18763600" w14:textId="77777777" w:rsidR="00F512D0" w:rsidRPr="0028087D" w:rsidRDefault="00F512D0" w:rsidP="00F512D0">
      <w:pPr>
        <w:spacing w:after="0"/>
        <w:rPr>
          <w:rFonts w:cstheme="minorHAnsi"/>
          <w:sz w:val="36"/>
          <w:szCs w:val="36"/>
        </w:rPr>
      </w:pPr>
      <w:r w:rsidRPr="0028087D">
        <w:rPr>
          <w:rFonts w:cstheme="minorHAnsi"/>
          <w:sz w:val="36"/>
          <w:szCs w:val="36"/>
        </w:rPr>
        <w:t>Past President</w:t>
      </w:r>
    </w:p>
    <w:p w14:paraId="0A025F14" w14:textId="77777777" w:rsidR="00F512D0" w:rsidRPr="0028087D" w:rsidRDefault="00F512D0" w:rsidP="00F512D0">
      <w:pPr>
        <w:spacing w:after="0"/>
        <w:rPr>
          <w:rFonts w:cstheme="minorHAnsi"/>
          <w:sz w:val="36"/>
          <w:szCs w:val="36"/>
        </w:rPr>
      </w:pPr>
      <w:r w:rsidRPr="0028087D">
        <w:rPr>
          <w:rFonts w:cstheme="minorHAnsi"/>
          <w:sz w:val="36"/>
          <w:szCs w:val="36"/>
        </w:rPr>
        <w:t>Susan King</w:t>
      </w:r>
    </w:p>
    <w:p w14:paraId="18063F86" w14:textId="77777777" w:rsidR="00F512D0" w:rsidRPr="0028087D" w:rsidRDefault="00F512D0" w:rsidP="00F512D0">
      <w:pPr>
        <w:spacing w:after="0"/>
        <w:rPr>
          <w:rFonts w:cstheme="minorHAnsi"/>
          <w:sz w:val="36"/>
          <w:szCs w:val="36"/>
        </w:rPr>
      </w:pPr>
      <w:r w:rsidRPr="0028087D">
        <w:rPr>
          <w:rFonts w:cstheme="minorHAnsi"/>
          <w:sz w:val="36"/>
          <w:szCs w:val="36"/>
        </w:rPr>
        <w:t xml:space="preserve">828-238-6195 </w:t>
      </w:r>
    </w:p>
    <w:p w14:paraId="42BFAAD2" w14:textId="77777777" w:rsidR="00F512D0" w:rsidRPr="0028087D" w:rsidRDefault="00F512D0" w:rsidP="00F512D0">
      <w:pPr>
        <w:spacing w:after="0"/>
        <w:rPr>
          <w:rFonts w:cstheme="minorHAnsi"/>
          <w:sz w:val="36"/>
          <w:szCs w:val="36"/>
        </w:rPr>
      </w:pPr>
    </w:p>
    <w:p w14:paraId="4E08FFC9" w14:textId="77777777" w:rsidR="00F512D0" w:rsidRPr="0028087D" w:rsidRDefault="00F512D0" w:rsidP="00F512D0">
      <w:pPr>
        <w:spacing w:after="0"/>
        <w:rPr>
          <w:rFonts w:cstheme="minorHAnsi"/>
          <w:sz w:val="36"/>
          <w:szCs w:val="36"/>
        </w:rPr>
      </w:pPr>
      <w:r w:rsidRPr="0028087D">
        <w:rPr>
          <w:rFonts w:cstheme="minorHAnsi"/>
          <w:sz w:val="36"/>
          <w:szCs w:val="36"/>
        </w:rPr>
        <w:t>Members at Large:</w:t>
      </w:r>
    </w:p>
    <w:p w14:paraId="4A499ABC" w14:textId="77777777" w:rsidR="00F512D0" w:rsidRPr="0028087D" w:rsidRDefault="00F512D0" w:rsidP="00F512D0">
      <w:pPr>
        <w:spacing w:after="0"/>
        <w:rPr>
          <w:rFonts w:cstheme="minorHAnsi"/>
          <w:sz w:val="36"/>
          <w:szCs w:val="36"/>
        </w:rPr>
      </w:pPr>
    </w:p>
    <w:p w14:paraId="04C1FA8A" w14:textId="77777777" w:rsidR="00F512D0" w:rsidRPr="0028087D" w:rsidRDefault="00F512D0" w:rsidP="00F512D0">
      <w:pPr>
        <w:spacing w:after="0"/>
        <w:rPr>
          <w:rFonts w:cstheme="minorHAnsi"/>
          <w:sz w:val="36"/>
          <w:szCs w:val="36"/>
        </w:rPr>
      </w:pPr>
      <w:r w:rsidRPr="0028087D">
        <w:rPr>
          <w:rFonts w:cstheme="minorHAnsi"/>
          <w:sz w:val="36"/>
          <w:szCs w:val="36"/>
        </w:rPr>
        <w:t>Heather Brown</w:t>
      </w:r>
    </w:p>
    <w:p w14:paraId="20B52440" w14:textId="77777777" w:rsidR="00F512D0" w:rsidRPr="0028087D" w:rsidRDefault="00F512D0" w:rsidP="00F512D0">
      <w:pPr>
        <w:spacing w:after="0"/>
        <w:rPr>
          <w:rFonts w:cstheme="minorHAnsi"/>
          <w:sz w:val="36"/>
          <w:szCs w:val="36"/>
        </w:rPr>
      </w:pPr>
      <w:r w:rsidRPr="0028087D">
        <w:rPr>
          <w:rFonts w:cstheme="minorHAnsi"/>
          <w:sz w:val="36"/>
          <w:szCs w:val="36"/>
        </w:rPr>
        <w:t>919-389-7671</w:t>
      </w:r>
    </w:p>
    <w:p w14:paraId="603C73DB" w14:textId="77777777" w:rsidR="00F512D0" w:rsidRPr="0028087D" w:rsidRDefault="00F512D0" w:rsidP="00F512D0">
      <w:pPr>
        <w:spacing w:after="0"/>
        <w:rPr>
          <w:rFonts w:cstheme="minorHAnsi"/>
          <w:sz w:val="36"/>
          <w:szCs w:val="36"/>
        </w:rPr>
      </w:pPr>
    </w:p>
    <w:p w14:paraId="0A3572C7" w14:textId="77777777" w:rsidR="00F512D0" w:rsidRPr="0028087D" w:rsidRDefault="00F512D0" w:rsidP="00F512D0">
      <w:pPr>
        <w:spacing w:after="0"/>
        <w:rPr>
          <w:rFonts w:cstheme="minorHAnsi"/>
          <w:sz w:val="36"/>
          <w:szCs w:val="36"/>
        </w:rPr>
      </w:pPr>
      <w:r w:rsidRPr="0028087D">
        <w:rPr>
          <w:rFonts w:cstheme="minorHAnsi"/>
          <w:sz w:val="36"/>
          <w:szCs w:val="36"/>
        </w:rPr>
        <w:t>Susanna Dean</w:t>
      </w:r>
    </w:p>
    <w:p w14:paraId="3F80E415" w14:textId="77777777" w:rsidR="00F512D0" w:rsidRPr="0028087D" w:rsidRDefault="00F512D0" w:rsidP="00F512D0">
      <w:pPr>
        <w:spacing w:after="0"/>
        <w:rPr>
          <w:rFonts w:cstheme="minorHAnsi"/>
          <w:sz w:val="36"/>
          <w:szCs w:val="36"/>
        </w:rPr>
      </w:pPr>
      <w:r w:rsidRPr="0028087D">
        <w:rPr>
          <w:rFonts w:cstheme="minorHAnsi"/>
          <w:sz w:val="36"/>
          <w:szCs w:val="36"/>
        </w:rPr>
        <w:t>704-258-0217</w:t>
      </w:r>
    </w:p>
    <w:p w14:paraId="4EBABE6A" w14:textId="77777777" w:rsidR="00F512D0" w:rsidRPr="0028087D" w:rsidRDefault="00F512D0" w:rsidP="00F512D0">
      <w:pPr>
        <w:spacing w:after="0"/>
        <w:rPr>
          <w:rFonts w:cstheme="minorHAnsi"/>
          <w:sz w:val="36"/>
          <w:szCs w:val="36"/>
        </w:rPr>
      </w:pPr>
    </w:p>
    <w:p w14:paraId="6D27B89B" w14:textId="77777777" w:rsidR="00F512D0" w:rsidRPr="0028087D" w:rsidRDefault="00F512D0" w:rsidP="00F512D0">
      <w:pPr>
        <w:spacing w:after="0"/>
        <w:rPr>
          <w:rFonts w:cstheme="minorHAnsi"/>
          <w:sz w:val="36"/>
          <w:szCs w:val="36"/>
        </w:rPr>
      </w:pPr>
      <w:r w:rsidRPr="0028087D">
        <w:rPr>
          <w:rFonts w:cstheme="minorHAnsi"/>
          <w:sz w:val="36"/>
          <w:szCs w:val="36"/>
        </w:rPr>
        <w:t>Verdina Gillette-Simms</w:t>
      </w:r>
    </w:p>
    <w:p w14:paraId="27E1F2D1" w14:textId="77777777" w:rsidR="00F512D0" w:rsidRPr="0028087D" w:rsidRDefault="00F512D0" w:rsidP="00F512D0">
      <w:pPr>
        <w:spacing w:after="0"/>
        <w:rPr>
          <w:rFonts w:cstheme="minorHAnsi"/>
          <w:sz w:val="36"/>
          <w:szCs w:val="36"/>
        </w:rPr>
      </w:pPr>
      <w:r w:rsidRPr="0028087D">
        <w:rPr>
          <w:rFonts w:cstheme="minorHAnsi"/>
          <w:sz w:val="36"/>
          <w:szCs w:val="36"/>
        </w:rPr>
        <w:t>919-414-5316</w:t>
      </w:r>
    </w:p>
    <w:p w14:paraId="222D13F8" w14:textId="77777777" w:rsidR="00F512D0" w:rsidRPr="0028087D" w:rsidRDefault="00F512D0" w:rsidP="00F512D0">
      <w:pPr>
        <w:spacing w:after="0"/>
        <w:rPr>
          <w:rFonts w:cstheme="minorHAnsi"/>
          <w:sz w:val="36"/>
          <w:szCs w:val="36"/>
        </w:rPr>
      </w:pPr>
    </w:p>
    <w:p w14:paraId="3663D4FB" w14:textId="77777777" w:rsidR="00F512D0" w:rsidRPr="0028087D" w:rsidRDefault="00F512D0" w:rsidP="00F512D0">
      <w:pPr>
        <w:spacing w:after="0"/>
        <w:rPr>
          <w:rFonts w:cstheme="minorHAnsi"/>
          <w:sz w:val="36"/>
          <w:szCs w:val="36"/>
        </w:rPr>
      </w:pPr>
      <w:r w:rsidRPr="0028087D">
        <w:rPr>
          <w:rFonts w:cstheme="minorHAnsi"/>
          <w:sz w:val="36"/>
          <w:szCs w:val="36"/>
        </w:rPr>
        <w:t>Yvonne Kea</w:t>
      </w:r>
    </w:p>
    <w:p w14:paraId="2EEE6A64" w14:textId="77777777" w:rsidR="00F512D0" w:rsidRPr="0028087D" w:rsidRDefault="00F512D0" w:rsidP="00F512D0">
      <w:pPr>
        <w:spacing w:after="0"/>
        <w:rPr>
          <w:rFonts w:cstheme="minorHAnsi"/>
          <w:sz w:val="36"/>
          <w:szCs w:val="36"/>
        </w:rPr>
      </w:pPr>
      <w:r w:rsidRPr="0028087D">
        <w:rPr>
          <w:rFonts w:cstheme="minorHAnsi"/>
          <w:sz w:val="36"/>
          <w:szCs w:val="36"/>
        </w:rPr>
        <w:t>910-283-3983</w:t>
      </w:r>
    </w:p>
    <w:p w14:paraId="0B744391" w14:textId="77777777" w:rsidR="00F512D0" w:rsidRPr="0028087D" w:rsidRDefault="00F512D0" w:rsidP="00F512D0">
      <w:pPr>
        <w:spacing w:after="0"/>
        <w:rPr>
          <w:rFonts w:cstheme="minorHAnsi"/>
          <w:sz w:val="36"/>
          <w:szCs w:val="36"/>
        </w:rPr>
      </w:pPr>
    </w:p>
    <w:p w14:paraId="0650BEDD" w14:textId="77777777" w:rsidR="00F512D0" w:rsidRPr="0028087D" w:rsidRDefault="00F512D0" w:rsidP="00F512D0">
      <w:pPr>
        <w:spacing w:after="0"/>
        <w:rPr>
          <w:rFonts w:cstheme="minorHAnsi"/>
          <w:sz w:val="36"/>
          <w:szCs w:val="36"/>
        </w:rPr>
      </w:pPr>
      <w:r w:rsidRPr="0028087D">
        <w:rPr>
          <w:rFonts w:cstheme="minorHAnsi"/>
          <w:sz w:val="36"/>
          <w:szCs w:val="36"/>
        </w:rPr>
        <w:t>Donna Permar</w:t>
      </w:r>
    </w:p>
    <w:p w14:paraId="62B6C5B4" w14:textId="77777777" w:rsidR="00F512D0" w:rsidRPr="0028087D" w:rsidRDefault="00F512D0" w:rsidP="00F512D0">
      <w:pPr>
        <w:spacing w:after="0"/>
        <w:rPr>
          <w:rFonts w:cstheme="minorHAnsi"/>
          <w:sz w:val="36"/>
          <w:szCs w:val="36"/>
        </w:rPr>
      </w:pPr>
      <w:r w:rsidRPr="0028087D">
        <w:rPr>
          <w:rFonts w:cstheme="minorHAnsi"/>
          <w:sz w:val="36"/>
          <w:szCs w:val="36"/>
        </w:rPr>
        <w:t xml:space="preserve">919-452-6920 </w:t>
      </w:r>
    </w:p>
    <w:p w14:paraId="18CB64AF" w14:textId="77777777" w:rsidR="00F512D0" w:rsidRPr="0028087D" w:rsidRDefault="00F512D0" w:rsidP="00F512D0">
      <w:pPr>
        <w:spacing w:after="0"/>
        <w:rPr>
          <w:rFonts w:cstheme="minorHAnsi"/>
          <w:sz w:val="36"/>
          <w:szCs w:val="36"/>
        </w:rPr>
      </w:pPr>
    </w:p>
    <w:p w14:paraId="4DE23C54" w14:textId="77777777" w:rsidR="00F512D0" w:rsidRPr="0028087D" w:rsidRDefault="00F512D0" w:rsidP="00F512D0">
      <w:pPr>
        <w:spacing w:after="0"/>
        <w:rPr>
          <w:rFonts w:cstheme="minorHAnsi"/>
          <w:sz w:val="36"/>
          <w:szCs w:val="36"/>
        </w:rPr>
      </w:pPr>
      <w:r w:rsidRPr="0028087D">
        <w:rPr>
          <w:rFonts w:cstheme="minorHAnsi"/>
          <w:sz w:val="36"/>
          <w:szCs w:val="36"/>
        </w:rPr>
        <w:t>Jeremiah Rogers</w:t>
      </w:r>
    </w:p>
    <w:p w14:paraId="7B31498A" w14:textId="77777777" w:rsidR="00F512D0" w:rsidRPr="0028087D" w:rsidRDefault="00F512D0" w:rsidP="00F512D0">
      <w:pPr>
        <w:spacing w:after="0"/>
        <w:rPr>
          <w:rFonts w:cstheme="minorHAnsi"/>
          <w:sz w:val="36"/>
          <w:szCs w:val="36"/>
        </w:rPr>
      </w:pPr>
      <w:r w:rsidRPr="0028087D">
        <w:rPr>
          <w:rFonts w:cstheme="minorHAnsi"/>
          <w:sz w:val="36"/>
          <w:szCs w:val="36"/>
        </w:rPr>
        <w:t xml:space="preserve">704-996-5334 </w:t>
      </w:r>
    </w:p>
    <w:p w14:paraId="2CDF29F8" w14:textId="77777777" w:rsidR="00F512D0" w:rsidRPr="0028087D" w:rsidRDefault="00F512D0" w:rsidP="00F512D0">
      <w:pPr>
        <w:spacing w:after="0"/>
        <w:rPr>
          <w:rFonts w:cstheme="minorHAnsi"/>
          <w:sz w:val="36"/>
          <w:szCs w:val="36"/>
        </w:rPr>
      </w:pPr>
    </w:p>
    <w:p w14:paraId="0859EC3C" w14:textId="77777777" w:rsidR="00F512D0" w:rsidRPr="0028087D" w:rsidRDefault="00F512D0" w:rsidP="00F512D0">
      <w:pPr>
        <w:spacing w:after="0"/>
        <w:rPr>
          <w:rFonts w:cstheme="minorHAnsi"/>
          <w:sz w:val="36"/>
          <w:szCs w:val="36"/>
        </w:rPr>
      </w:pPr>
      <w:r w:rsidRPr="0028087D">
        <w:rPr>
          <w:rFonts w:cstheme="minorHAnsi"/>
          <w:sz w:val="36"/>
          <w:szCs w:val="36"/>
        </w:rPr>
        <w:t>Brice Smith</w:t>
      </w:r>
    </w:p>
    <w:p w14:paraId="7CC864CD" w14:textId="77777777" w:rsidR="00F512D0" w:rsidRPr="0028087D" w:rsidRDefault="00F512D0" w:rsidP="00F512D0">
      <w:pPr>
        <w:spacing w:after="0"/>
        <w:rPr>
          <w:rFonts w:cstheme="minorHAnsi"/>
          <w:sz w:val="36"/>
          <w:szCs w:val="36"/>
        </w:rPr>
      </w:pPr>
      <w:r w:rsidRPr="0028087D">
        <w:rPr>
          <w:rFonts w:cstheme="minorHAnsi"/>
          <w:sz w:val="36"/>
          <w:szCs w:val="36"/>
        </w:rPr>
        <w:t>919-637-1028</w:t>
      </w:r>
    </w:p>
    <w:p w14:paraId="2ED016B7" w14:textId="77777777" w:rsidR="00F512D0" w:rsidRPr="0028087D" w:rsidRDefault="00F512D0" w:rsidP="00F512D0">
      <w:pPr>
        <w:spacing w:after="0"/>
        <w:rPr>
          <w:rFonts w:cstheme="minorHAnsi"/>
          <w:sz w:val="36"/>
          <w:szCs w:val="36"/>
        </w:rPr>
      </w:pPr>
    </w:p>
    <w:p w14:paraId="00044945" w14:textId="77777777" w:rsidR="00F512D0" w:rsidRPr="0028087D" w:rsidRDefault="00F512D0" w:rsidP="00F512D0">
      <w:pPr>
        <w:spacing w:after="0"/>
        <w:rPr>
          <w:rFonts w:cstheme="minorHAnsi"/>
          <w:sz w:val="36"/>
          <w:szCs w:val="36"/>
        </w:rPr>
      </w:pPr>
      <w:r w:rsidRPr="0028087D">
        <w:rPr>
          <w:rFonts w:cstheme="minorHAnsi"/>
          <w:sz w:val="36"/>
          <w:szCs w:val="36"/>
        </w:rPr>
        <w:t>Patricia Tessnear</w:t>
      </w:r>
    </w:p>
    <w:p w14:paraId="3F7B86ED" w14:textId="77777777" w:rsidR="00F512D0" w:rsidRPr="0028087D" w:rsidRDefault="00F512D0" w:rsidP="00F512D0">
      <w:pPr>
        <w:spacing w:after="0"/>
        <w:rPr>
          <w:rFonts w:cstheme="minorHAnsi"/>
          <w:sz w:val="36"/>
          <w:szCs w:val="36"/>
        </w:rPr>
      </w:pPr>
      <w:r w:rsidRPr="0028087D">
        <w:rPr>
          <w:rFonts w:cstheme="minorHAnsi"/>
          <w:sz w:val="36"/>
          <w:szCs w:val="36"/>
        </w:rPr>
        <w:t xml:space="preserve">252-291-3405 </w:t>
      </w:r>
    </w:p>
    <w:p w14:paraId="00F4080C" w14:textId="77777777" w:rsidR="00F512D0" w:rsidRPr="0028087D" w:rsidRDefault="00F512D0" w:rsidP="00F512D0">
      <w:pPr>
        <w:spacing w:after="0"/>
        <w:rPr>
          <w:rFonts w:cstheme="minorHAnsi"/>
          <w:sz w:val="36"/>
          <w:szCs w:val="36"/>
        </w:rPr>
      </w:pPr>
    </w:p>
    <w:p w14:paraId="2CE55C73" w14:textId="77777777" w:rsidR="00F512D0" w:rsidRPr="0028087D" w:rsidRDefault="00F512D0" w:rsidP="00F512D0">
      <w:pPr>
        <w:spacing w:after="0"/>
        <w:rPr>
          <w:rFonts w:cstheme="minorHAnsi"/>
          <w:sz w:val="36"/>
          <w:szCs w:val="36"/>
        </w:rPr>
      </w:pPr>
      <w:r w:rsidRPr="0028087D">
        <w:rPr>
          <w:rFonts w:cstheme="minorHAnsi"/>
          <w:sz w:val="36"/>
          <w:szCs w:val="36"/>
        </w:rPr>
        <w:t>Ryan Trask</w:t>
      </w:r>
    </w:p>
    <w:p w14:paraId="76186212" w14:textId="77777777" w:rsidR="00F512D0" w:rsidRPr="0028087D" w:rsidRDefault="00F512D0" w:rsidP="00F512D0">
      <w:pPr>
        <w:spacing w:after="0"/>
        <w:rPr>
          <w:rFonts w:cstheme="minorHAnsi"/>
          <w:sz w:val="36"/>
          <w:szCs w:val="36"/>
        </w:rPr>
      </w:pPr>
      <w:r w:rsidRPr="0028087D">
        <w:rPr>
          <w:rFonts w:cstheme="minorHAnsi"/>
          <w:sz w:val="36"/>
          <w:szCs w:val="36"/>
        </w:rPr>
        <w:t xml:space="preserve">518-322-3292 </w:t>
      </w:r>
    </w:p>
    <w:p w14:paraId="20773E05" w14:textId="77777777" w:rsidR="00F512D0" w:rsidRPr="0028087D" w:rsidRDefault="00F512D0" w:rsidP="00F512D0">
      <w:pPr>
        <w:spacing w:after="0"/>
        <w:rPr>
          <w:rFonts w:cstheme="minorHAnsi"/>
          <w:sz w:val="36"/>
          <w:szCs w:val="36"/>
        </w:rPr>
      </w:pPr>
    </w:p>
    <w:p w14:paraId="19931039" w14:textId="77777777" w:rsidR="00F512D0" w:rsidRPr="0028087D" w:rsidRDefault="00F512D0" w:rsidP="00F512D0">
      <w:pPr>
        <w:spacing w:after="0"/>
        <w:rPr>
          <w:rFonts w:cstheme="minorHAnsi"/>
          <w:sz w:val="36"/>
          <w:szCs w:val="36"/>
        </w:rPr>
      </w:pPr>
      <w:r w:rsidRPr="0028087D">
        <w:rPr>
          <w:rFonts w:cstheme="minorHAnsi"/>
          <w:sz w:val="36"/>
          <w:szCs w:val="36"/>
        </w:rPr>
        <w:t>Non-Voting</w:t>
      </w:r>
    </w:p>
    <w:p w14:paraId="39E21C58" w14:textId="77777777" w:rsidR="00F512D0" w:rsidRPr="0028087D" w:rsidRDefault="00F512D0" w:rsidP="00F512D0">
      <w:pPr>
        <w:spacing w:after="0"/>
        <w:rPr>
          <w:rFonts w:cstheme="minorHAnsi"/>
          <w:sz w:val="36"/>
          <w:szCs w:val="36"/>
        </w:rPr>
      </w:pPr>
      <w:r w:rsidRPr="0028087D">
        <w:rPr>
          <w:rFonts w:cstheme="minorHAnsi"/>
          <w:sz w:val="36"/>
          <w:szCs w:val="36"/>
        </w:rPr>
        <w:t xml:space="preserve">Catherine Rubin, Director/Regional Librarian </w:t>
      </w:r>
    </w:p>
    <w:p w14:paraId="32663A4E" w14:textId="77777777" w:rsidR="00F512D0" w:rsidRPr="0028087D" w:rsidRDefault="00F512D0" w:rsidP="00F512D0">
      <w:pPr>
        <w:spacing w:after="0"/>
        <w:rPr>
          <w:rFonts w:cstheme="minorHAnsi"/>
          <w:sz w:val="36"/>
          <w:szCs w:val="36"/>
        </w:rPr>
      </w:pPr>
      <w:r w:rsidRPr="0028087D">
        <w:rPr>
          <w:rFonts w:cstheme="minorHAnsi"/>
          <w:sz w:val="36"/>
          <w:szCs w:val="36"/>
        </w:rPr>
        <w:t>984-236-1100</w:t>
      </w:r>
    </w:p>
    <w:p w14:paraId="16D7901D" w14:textId="77777777" w:rsidR="00F512D0" w:rsidRPr="0028087D" w:rsidRDefault="00F512D0" w:rsidP="00F512D0">
      <w:pPr>
        <w:rPr>
          <w:rFonts w:cstheme="minorHAnsi"/>
          <w:sz w:val="36"/>
          <w:szCs w:val="36"/>
        </w:rPr>
        <w:sectPr w:rsidR="00F512D0" w:rsidRPr="0028087D" w:rsidSect="004276D2">
          <w:type w:val="continuous"/>
          <w:pgSz w:w="12240" w:h="15840"/>
          <w:pgMar w:top="720" w:right="720" w:bottom="720" w:left="720" w:header="720" w:footer="720" w:gutter="0"/>
          <w:cols w:num="2" w:space="720"/>
          <w:docGrid w:linePitch="360"/>
        </w:sectPr>
      </w:pPr>
    </w:p>
    <w:p w14:paraId="264CBE08" w14:textId="77777777" w:rsidR="005D67DB" w:rsidRPr="0028087D" w:rsidRDefault="005D67DB" w:rsidP="00F512D0">
      <w:pPr>
        <w:rPr>
          <w:rFonts w:cstheme="minorHAnsi"/>
          <w:sz w:val="36"/>
          <w:szCs w:val="36"/>
        </w:rPr>
      </w:pPr>
    </w:p>
    <w:p w14:paraId="692303AF" w14:textId="77777777" w:rsidR="005D67DB" w:rsidRPr="0028087D" w:rsidRDefault="005D67DB" w:rsidP="005D67DB">
      <w:pPr>
        <w:rPr>
          <w:rFonts w:cstheme="minorHAnsi"/>
          <w:sz w:val="36"/>
          <w:szCs w:val="36"/>
        </w:rPr>
      </w:pPr>
      <w:r w:rsidRPr="0028087D">
        <w:rPr>
          <w:rFonts w:cstheme="minorHAnsi"/>
          <w:sz w:val="36"/>
          <w:szCs w:val="36"/>
        </w:rPr>
        <w:lastRenderedPageBreak/>
        <w:t>-----------------------</w:t>
      </w:r>
    </w:p>
    <w:p w14:paraId="7FB5CCCE" w14:textId="3B221A03" w:rsidR="00F512D0" w:rsidRPr="0028087D" w:rsidRDefault="00F512D0" w:rsidP="00F512D0">
      <w:pPr>
        <w:rPr>
          <w:rFonts w:cstheme="minorHAnsi"/>
          <w:sz w:val="36"/>
          <w:szCs w:val="36"/>
        </w:rPr>
      </w:pPr>
      <w:r w:rsidRPr="0028087D">
        <w:rPr>
          <w:rFonts w:cstheme="minorHAnsi"/>
          <w:sz w:val="36"/>
          <w:szCs w:val="36"/>
        </w:rPr>
        <w:t>Library Closing Dates</w:t>
      </w:r>
    </w:p>
    <w:p w14:paraId="2F29781B" w14:textId="77777777" w:rsidR="00F512D0" w:rsidRPr="0028087D" w:rsidRDefault="00F512D0" w:rsidP="00F512D0">
      <w:pPr>
        <w:rPr>
          <w:rFonts w:cstheme="minorHAnsi"/>
          <w:sz w:val="36"/>
          <w:szCs w:val="36"/>
        </w:rPr>
      </w:pPr>
      <w:r w:rsidRPr="0028087D">
        <w:rPr>
          <w:rFonts w:cstheme="minorHAnsi"/>
          <w:sz w:val="36"/>
          <w:szCs w:val="36"/>
        </w:rPr>
        <w:t>November 23rd &amp; 24</w:t>
      </w:r>
      <w:r w:rsidRPr="0028087D">
        <w:rPr>
          <w:rFonts w:cstheme="minorHAnsi"/>
          <w:sz w:val="36"/>
          <w:szCs w:val="36"/>
          <w:vertAlign w:val="superscript"/>
        </w:rPr>
        <w:t>th</w:t>
      </w:r>
      <w:r w:rsidRPr="0028087D">
        <w:rPr>
          <w:rFonts w:cstheme="minorHAnsi"/>
          <w:sz w:val="36"/>
          <w:szCs w:val="36"/>
        </w:rPr>
        <w:t xml:space="preserve"> Thanksgiving</w:t>
      </w:r>
    </w:p>
    <w:p w14:paraId="55444632" w14:textId="37701A48" w:rsidR="00A433BD" w:rsidRPr="0028087D" w:rsidRDefault="00770345" w:rsidP="00F512D0">
      <w:pPr>
        <w:rPr>
          <w:rFonts w:cstheme="minorHAnsi"/>
          <w:sz w:val="36"/>
          <w:szCs w:val="36"/>
        </w:rPr>
      </w:pPr>
      <w:r w:rsidRPr="0028087D">
        <w:rPr>
          <w:rFonts w:cstheme="minorHAnsi"/>
          <w:sz w:val="36"/>
          <w:szCs w:val="36"/>
        </w:rPr>
        <w:t>December 25</w:t>
      </w:r>
      <w:r w:rsidR="009C2BF1" w:rsidRPr="0028087D">
        <w:rPr>
          <w:rFonts w:cstheme="minorHAnsi"/>
          <w:sz w:val="36"/>
          <w:szCs w:val="36"/>
          <w:vertAlign w:val="superscript"/>
        </w:rPr>
        <w:t>th</w:t>
      </w:r>
      <w:r w:rsidR="009C2BF1" w:rsidRPr="0028087D">
        <w:rPr>
          <w:rFonts w:cstheme="minorHAnsi"/>
          <w:sz w:val="36"/>
          <w:szCs w:val="36"/>
        </w:rPr>
        <w:t>-27</w:t>
      </w:r>
      <w:r w:rsidR="009C2BF1" w:rsidRPr="0028087D">
        <w:rPr>
          <w:rFonts w:cstheme="minorHAnsi"/>
          <w:sz w:val="36"/>
          <w:szCs w:val="36"/>
          <w:vertAlign w:val="superscript"/>
        </w:rPr>
        <w:t>th</w:t>
      </w:r>
      <w:r w:rsidR="009C2BF1" w:rsidRPr="0028087D">
        <w:rPr>
          <w:rFonts w:cstheme="minorHAnsi"/>
          <w:sz w:val="36"/>
          <w:szCs w:val="36"/>
        </w:rPr>
        <w:t xml:space="preserve"> Christmas</w:t>
      </w:r>
    </w:p>
    <w:p w14:paraId="227448DE" w14:textId="6EC370E0" w:rsidR="009C2BF1" w:rsidRPr="0028087D" w:rsidRDefault="009C2BF1" w:rsidP="00F512D0">
      <w:pPr>
        <w:rPr>
          <w:rFonts w:cstheme="minorHAnsi"/>
          <w:sz w:val="36"/>
          <w:szCs w:val="36"/>
        </w:rPr>
      </w:pPr>
      <w:r w:rsidRPr="0028087D">
        <w:rPr>
          <w:rFonts w:cstheme="minorHAnsi"/>
          <w:sz w:val="36"/>
          <w:szCs w:val="36"/>
        </w:rPr>
        <w:t>January 1</w:t>
      </w:r>
      <w:r w:rsidRPr="0028087D">
        <w:rPr>
          <w:rFonts w:cstheme="minorHAnsi"/>
          <w:sz w:val="36"/>
          <w:szCs w:val="36"/>
          <w:vertAlign w:val="superscript"/>
        </w:rPr>
        <w:t>st</w:t>
      </w:r>
      <w:r w:rsidRPr="0028087D">
        <w:rPr>
          <w:rFonts w:cstheme="minorHAnsi"/>
          <w:sz w:val="36"/>
          <w:szCs w:val="36"/>
        </w:rPr>
        <w:t xml:space="preserve"> New Year’s Day</w:t>
      </w:r>
    </w:p>
    <w:p w14:paraId="1B03D894" w14:textId="77777777" w:rsidR="005D67DB" w:rsidRPr="0028087D" w:rsidRDefault="005D67DB" w:rsidP="005D67DB">
      <w:pPr>
        <w:rPr>
          <w:rFonts w:cstheme="minorHAnsi"/>
          <w:sz w:val="36"/>
          <w:szCs w:val="36"/>
        </w:rPr>
      </w:pPr>
      <w:r w:rsidRPr="0028087D">
        <w:rPr>
          <w:rFonts w:cstheme="minorHAnsi"/>
          <w:sz w:val="36"/>
          <w:szCs w:val="36"/>
        </w:rPr>
        <w:t>-----------------------</w:t>
      </w:r>
    </w:p>
    <w:p w14:paraId="06721628" w14:textId="77777777" w:rsidR="003B23DA" w:rsidRPr="0028087D" w:rsidRDefault="003B23DA" w:rsidP="003B23DA">
      <w:pPr>
        <w:rPr>
          <w:rFonts w:cstheme="minorHAnsi"/>
          <w:sz w:val="36"/>
          <w:szCs w:val="36"/>
        </w:rPr>
      </w:pPr>
      <w:r w:rsidRPr="0028087D">
        <w:rPr>
          <w:rFonts w:cstheme="minorHAnsi"/>
          <w:sz w:val="36"/>
          <w:szCs w:val="36"/>
        </w:rPr>
        <w:t>“Tar Heel Talk” is a quarterly publication of the State Library of North Carolina Accessible Books &amp; Library Services (SLNC-ABLS) and the N.C. Department of Natural and Cultural Resources.</w:t>
      </w:r>
    </w:p>
    <w:p w14:paraId="61C8BD31" w14:textId="77777777" w:rsidR="003B23DA" w:rsidRPr="0028087D" w:rsidRDefault="003B23DA" w:rsidP="003B23DA">
      <w:pPr>
        <w:rPr>
          <w:rFonts w:cstheme="minorHAnsi"/>
          <w:sz w:val="36"/>
          <w:szCs w:val="36"/>
        </w:rPr>
        <w:sectPr w:rsidR="003B23DA" w:rsidRPr="0028087D" w:rsidSect="003B23DA">
          <w:type w:val="continuous"/>
          <w:pgSz w:w="12240" w:h="15840"/>
          <w:pgMar w:top="720" w:right="720" w:bottom="720" w:left="720" w:header="720" w:footer="720" w:gutter="0"/>
          <w:cols w:space="720"/>
          <w:docGrid w:linePitch="360"/>
        </w:sectPr>
      </w:pPr>
    </w:p>
    <w:p w14:paraId="6D0EF7A2" w14:textId="77777777" w:rsidR="003B23DA" w:rsidRPr="0028087D" w:rsidRDefault="003B23DA" w:rsidP="003B23DA">
      <w:pPr>
        <w:rPr>
          <w:rFonts w:cstheme="minorHAnsi"/>
          <w:sz w:val="36"/>
          <w:szCs w:val="36"/>
        </w:rPr>
      </w:pPr>
      <w:r w:rsidRPr="0028087D">
        <w:rPr>
          <w:rFonts w:cstheme="minorHAnsi"/>
          <w:sz w:val="36"/>
          <w:szCs w:val="36"/>
        </w:rPr>
        <w:t>Address: 1841 Capital Blvd, Raleigh, NC 27635</w:t>
      </w:r>
    </w:p>
    <w:p w14:paraId="723F0533" w14:textId="77777777" w:rsidR="003B23DA" w:rsidRPr="0028087D" w:rsidRDefault="003B23DA" w:rsidP="003B23DA">
      <w:pPr>
        <w:rPr>
          <w:rFonts w:cstheme="minorHAnsi"/>
          <w:sz w:val="36"/>
          <w:szCs w:val="36"/>
        </w:rPr>
      </w:pPr>
      <w:r w:rsidRPr="0028087D">
        <w:rPr>
          <w:rFonts w:cstheme="minorHAnsi"/>
          <w:sz w:val="36"/>
          <w:szCs w:val="36"/>
        </w:rPr>
        <w:t>Voice: (984) 236-1100</w:t>
      </w:r>
    </w:p>
    <w:p w14:paraId="76B75F66" w14:textId="77777777" w:rsidR="003B23DA" w:rsidRPr="0028087D" w:rsidRDefault="003B23DA" w:rsidP="003B23DA">
      <w:pPr>
        <w:rPr>
          <w:rFonts w:cstheme="minorHAnsi"/>
          <w:sz w:val="36"/>
          <w:szCs w:val="36"/>
        </w:rPr>
      </w:pPr>
      <w:r w:rsidRPr="0028087D">
        <w:rPr>
          <w:rFonts w:cstheme="minorHAnsi"/>
          <w:sz w:val="36"/>
          <w:szCs w:val="36"/>
        </w:rPr>
        <w:t>Fax: (984) 236-1199</w:t>
      </w:r>
    </w:p>
    <w:p w14:paraId="73D3BF37" w14:textId="77777777" w:rsidR="003B23DA" w:rsidRPr="0028087D" w:rsidRDefault="003B23DA" w:rsidP="003B23DA">
      <w:pPr>
        <w:rPr>
          <w:rFonts w:cstheme="minorHAnsi"/>
          <w:sz w:val="36"/>
          <w:szCs w:val="36"/>
        </w:rPr>
      </w:pPr>
      <w:r w:rsidRPr="0028087D">
        <w:rPr>
          <w:rFonts w:cstheme="minorHAnsi"/>
          <w:sz w:val="36"/>
          <w:szCs w:val="36"/>
        </w:rPr>
        <w:t>Toll Free: 1-888-388-2460</w:t>
      </w:r>
    </w:p>
    <w:p w14:paraId="1D5BA83A" w14:textId="77777777" w:rsidR="003B23DA" w:rsidRPr="0028087D" w:rsidRDefault="003B23DA" w:rsidP="003B23DA">
      <w:pPr>
        <w:rPr>
          <w:rFonts w:cstheme="minorHAnsi"/>
          <w:sz w:val="36"/>
          <w:szCs w:val="36"/>
        </w:rPr>
      </w:pPr>
      <w:r w:rsidRPr="0028087D">
        <w:rPr>
          <w:rFonts w:cstheme="minorHAnsi"/>
          <w:sz w:val="36"/>
          <w:szCs w:val="36"/>
        </w:rPr>
        <w:t>Governor: Roy Cooper</w:t>
      </w:r>
    </w:p>
    <w:p w14:paraId="60518DAA" w14:textId="77777777" w:rsidR="003B23DA" w:rsidRPr="0028087D" w:rsidRDefault="003B23DA" w:rsidP="003B23DA">
      <w:pPr>
        <w:rPr>
          <w:rFonts w:cstheme="minorHAnsi"/>
          <w:sz w:val="36"/>
          <w:szCs w:val="36"/>
        </w:rPr>
      </w:pPr>
      <w:r w:rsidRPr="0028087D">
        <w:rPr>
          <w:rFonts w:cstheme="minorHAnsi"/>
          <w:sz w:val="36"/>
          <w:szCs w:val="36"/>
        </w:rPr>
        <w:t>Secretary: Reid Wilson</w:t>
      </w:r>
    </w:p>
    <w:p w14:paraId="33B48F5F" w14:textId="77777777" w:rsidR="003B23DA" w:rsidRPr="0028087D" w:rsidRDefault="003B23DA" w:rsidP="003B23DA">
      <w:pPr>
        <w:rPr>
          <w:rFonts w:cstheme="minorHAnsi"/>
          <w:sz w:val="36"/>
          <w:szCs w:val="36"/>
        </w:rPr>
      </w:pPr>
      <w:r w:rsidRPr="0028087D">
        <w:rPr>
          <w:rFonts w:cstheme="minorHAnsi"/>
          <w:sz w:val="36"/>
          <w:szCs w:val="36"/>
        </w:rPr>
        <w:t>State Librarian: Michelle Underhill</w:t>
      </w:r>
    </w:p>
    <w:p w14:paraId="30ECF678" w14:textId="6E24D747" w:rsidR="003B23DA" w:rsidRPr="0028087D" w:rsidRDefault="00336764" w:rsidP="003B23DA">
      <w:pPr>
        <w:rPr>
          <w:rFonts w:cstheme="minorHAnsi"/>
          <w:sz w:val="36"/>
          <w:szCs w:val="36"/>
        </w:rPr>
      </w:pPr>
      <w:r w:rsidRPr="0028087D">
        <w:rPr>
          <w:rFonts w:cstheme="minorHAnsi"/>
          <w:sz w:val="36"/>
          <w:szCs w:val="36"/>
        </w:rPr>
        <w:t>Library Director</w:t>
      </w:r>
      <w:r w:rsidR="003B23DA" w:rsidRPr="0028087D">
        <w:rPr>
          <w:rFonts w:cstheme="minorHAnsi"/>
          <w:sz w:val="36"/>
          <w:szCs w:val="36"/>
        </w:rPr>
        <w:t>: Catherine Rubin</w:t>
      </w:r>
    </w:p>
    <w:p w14:paraId="0DB833F6" w14:textId="77777777" w:rsidR="003B23DA" w:rsidRPr="0028087D" w:rsidRDefault="003B23DA" w:rsidP="003B23DA">
      <w:pPr>
        <w:rPr>
          <w:rFonts w:cstheme="minorHAnsi"/>
          <w:sz w:val="36"/>
          <w:szCs w:val="36"/>
        </w:rPr>
      </w:pPr>
      <w:r w:rsidRPr="0028087D">
        <w:rPr>
          <w:rFonts w:cstheme="minorHAnsi"/>
          <w:sz w:val="36"/>
          <w:szCs w:val="36"/>
        </w:rPr>
        <w:t>Editor: Clint Exum</w:t>
      </w:r>
    </w:p>
    <w:p w14:paraId="6EAE1A17" w14:textId="77777777" w:rsidR="003B23DA" w:rsidRPr="0028087D" w:rsidRDefault="003B23DA" w:rsidP="003B23DA">
      <w:pPr>
        <w:rPr>
          <w:rFonts w:cstheme="minorHAnsi"/>
          <w:sz w:val="36"/>
          <w:szCs w:val="36"/>
        </w:rPr>
        <w:sectPr w:rsidR="003B23DA" w:rsidRPr="0028087D" w:rsidSect="004276D2">
          <w:type w:val="continuous"/>
          <w:pgSz w:w="12240" w:h="15840"/>
          <w:pgMar w:top="720" w:right="720" w:bottom="720" w:left="720" w:header="720" w:footer="720" w:gutter="0"/>
          <w:cols w:num="2" w:space="720"/>
          <w:docGrid w:linePitch="360"/>
        </w:sectPr>
      </w:pPr>
    </w:p>
    <w:p w14:paraId="282BC743" w14:textId="77777777" w:rsidR="003B23DA" w:rsidRPr="0028087D" w:rsidRDefault="003B23DA" w:rsidP="003B23DA">
      <w:pPr>
        <w:jc w:val="center"/>
        <w:rPr>
          <w:rFonts w:cstheme="minorHAnsi"/>
          <w:sz w:val="36"/>
          <w:szCs w:val="36"/>
        </w:rPr>
      </w:pPr>
      <w:r w:rsidRPr="0028087D">
        <w:rPr>
          <w:rFonts w:cstheme="minorHAnsi"/>
          <w:sz w:val="36"/>
          <w:szCs w:val="36"/>
        </w:rPr>
        <w:t>Web Page: statelibrary.ncdcr.gov/blind-print-disabled</w:t>
      </w:r>
    </w:p>
    <w:p w14:paraId="32882630" w14:textId="77777777" w:rsidR="003B23DA" w:rsidRPr="0028087D" w:rsidRDefault="003B23DA" w:rsidP="003B23DA">
      <w:pPr>
        <w:jc w:val="center"/>
        <w:rPr>
          <w:rFonts w:cstheme="minorHAnsi"/>
          <w:sz w:val="36"/>
          <w:szCs w:val="36"/>
        </w:rPr>
      </w:pPr>
      <w:r w:rsidRPr="0028087D">
        <w:rPr>
          <w:rFonts w:cstheme="minorHAnsi"/>
          <w:sz w:val="36"/>
          <w:szCs w:val="36"/>
        </w:rPr>
        <w:t xml:space="preserve">Internet Catalog, Ordering Site: </w:t>
      </w:r>
      <w:proofErr w:type="gramStart"/>
      <w:r w:rsidRPr="0028087D">
        <w:rPr>
          <w:rFonts w:cstheme="minorHAnsi"/>
          <w:sz w:val="36"/>
          <w:szCs w:val="36"/>
        </w:rPr>
        <w:t>ncabls.klas.com</w:t>
      </w:r>
      <w:proofErr w:type="gramEnd"/>
    </w:p>
    <w:p w14:paraId="17A7B313" w14:textId="77777777" w:rsidR="005D67DB" w:rsidRPr="0028087D" w:rsidRDefault="005D67DB" w:rsidP="005D67DB">
      <w:pPr>
        <w:rPr>
          <w:rFonts w:cstheme="minorHAnsi"/>
          <w:sz w:val="36"/>
          <w:szCs w:val="36"/>
        </w:rPr>
      </w:pPr>
      <w:r w:rsidRPr="0028087D">
        <w:rPr>
          <w:rFonts w:cstheme="minorHAnsi"/>
          <w:sz w:val="36"/>
          <w:szCs w:val="36"/>
        </w:rPr>
        <w:t>-----------------------</w:t>
      </w:r>
    </w:p>
    <w:p w14:paraId="4A4DA32F" w14:textId="29DCD39F" w:rsidR="00C908E1" w:rsidRPr="0028087D" w:rsidRDefault="00402AF3" w:rsidP="009E23A8">
      <w:pPr>
        <w:rPr>
          <w:rFonts w:cstheme="minorHAnsi"/>
          <w:sz w:val="36"/>
          <w:szCs w:val="36"/>
        </w:rPr>
      </w:pPr>
      <w:r w:rsidRPr="0028087D">
        <w:rPr>
          <w:rFonts w:cstheme="minorHAnsi"/>
          <w:sz w:val="36"/>
          <w:szCs w:val="36"/>
        </w:rPr>
        <w:t xml:space="preserve">NC Department of Health </w:t>
      </w:r>
      <w:r w:rsidR="00E96F61" w:rsidRPr="0028087D">
        <w:rPr>
          <w:rFonts w:cstheme="minorHAnsi"/>
          <w:sz w:val="36"/>
          <w:szCs w:val="36"/>
        </w:rPr>
        <w:t>and Human Services Division of Services for the Blind</w:t>
      </w:r>
    </w:p>
    <w:p w14:paraId="2F190CDB" w14:textId="317400C0" w:rsidR="009E23A8" w:rsidRPr="0028087D" w:rsidRDefault="00274606" w:rsidP="009E23A8">
      <w:pPr>
        <w:rPr>
          <w:rFonts w:cstheme="minorHAnsi"/>
          <w:sz w:val="36"/>
          <w:szCs w:val="36"/>
        </w:rPr>
      </w:pPr>
      <w:r w:rsidRPr="0028087D">
        <w:rPr>
          <w:rFonts w:cstheme="minorHAnsi"/>
          <w:sz w:val="36"/>
          <w:szCs w:val="36"/>
        </w:rPr>
        <w:t xml:space="preserve">Youth and </w:t>
      </w:r>
      <w:r w:rsidR="00947321" w:rsidRPr="0028087D">
        <w:rPr>
          <w:rFonts w:cstheme="minorHAnsi"/>
          <w:sz w:val="36"/>
          <w:szCs w:val="36"/>
        </w:rPr>
        <w:t>Student Services</w:t>
      </w:r>
    </w:p>
    <w:p w14:paraId="1C04A1BD" w14:textId="6B603057" w:rsidR="005F1221" w:rsidRPr="0028087D" w:rsidRDefault="00F10CFE" w:rsidP="009E23A8">
      <w:pPr>
        <w:rPr>
          <w:rFonts w:cstheme="minorHAnsi"/>
          <w:sz w:val="36"/>
          <w:szCs w:val="36"/>
        </w:rPr>
      </w:pPr>
      <w:r w:rsidRPr="0028087D">
        <w:rPr>
          <w:rFonts w:cstheme="minorHAnsi"/>
          <w:sz w:val="36"/>
          <w:szCs w:val="36"/>
        </w:rPr>
        <w:t>Pre-Employment Transition Services</w:t>
      </w:r>
      <w:r w:rsidR="00B035A1" w:rsidRPr="0028087D">
        <w:rPr>
          <w:rFonts w:cstheme="minorHAnsi"/>
          <w:sz w:val="36"/>
          <w:szCs w:val="36"/>
        </w:rPr>
        <w:t xml:space="preserve"> (PRE-ETS)</w:t>
      </w:r>
    </w:p>
    <w:p w14:paraId="0C947335" w14:textId="569E2E66" w:rsidR="00F10CFE" w:rsidRPr="0028087D" w:rsidRDefault="00F10CFE" w:rsidP="009E23A8">
      <w:pPr>
        <w:rPr>
          <w:rFonts w:cstheme="minorHAnsi"/>
          <w:sz w:val="36"/>
          <w:szCs w:val="36"/>
        </w:rPr>
      </w:pPr>
      <w:r w:rsidRPr="0028087D">
        <w:rPr>
          <w:rFonts w:cstheme="minorHAnsi"/>
          <w:sz w:val="36"/>
          <w:szCs w:val="36"/>
        </w:rPr>
        <w:t xml:space="preserve">The Division of Services for the Blind (DSB) partners with students, families, </w:t>
      </w:r>
      <w:proofErr w:type="gramStart"/>
      <w:r w:rsidRPr="0028087D">
        <w:rPr>
          <w:rFonts w:cstheme="minorHAnsi"/>
          <w:sz w:val="36"/>
          <w:szCs w:val="36"/>
        </w:rPr>
        <w:t>schools</w:t>
      </w:r>
      <w:proofErr w:type="gramEnd"/>
      <w:r w:rsidRPr="0028087D">
        <w:rPr>
          <w:rFonts w:cstheme="minorHAnsi"/>
          <w:sz w:val="36"/>
          <w:szCs w:val="36"/>
        </w:rPr>
        <w:t xml:space="preserve"> and other service providers to give students an early start </w:t>
      </w:r>
      <w:r w:rsidR="005E49F9" w:rsidRPr="0028087D">
        <w:rPr>
          <w:rFonts w:cstheme="minorHAnsi"/>
          <w:sz w:val="36"/>
          <w:szCs w:val="36"/>
        </w:rPr>
        <w:t>at career exploration and preparation for life after high school.</w:t>
      </w:r>
    </w:p>
    <w:p w14:paraId="621101E3" w14:textId="77777777" w:rsidR="007878C9" w:rsidRPr="0028087D" w:rsidRDefault="007878C9" w:rsidP="007878C9">
      <w:pPr>
        <w:rPr>
          <w:rFonts w:cstheme="minorHAnsi"/>
          <w:sz w:val="36"/>
          <w:szCs w:val="36"/>
        </w:rPr>
      </w:pPr>
      <w:r w:rsidRPr="0028087D">
        <w:rPr>
          <w:rFonts w:cstheme="minorHAnsi"/>
          <w:sz w:val="36"/>
          <w:szCs w:val="36"/>
        </w:rPr>
        <w:lastRenderedPageBreak/>
        <w:t>Pre-Employment Transition Services (PRE-ETS)</w:t>
      </w:r>
    </w:p>
    <w:p w14:paraId="3DB69F29" w14:textId="21ED86E4" w:rsidR="007878C9" w:rsidRPr="0028087D" w:rsidRDefault="001A6E27" w:rsidP="007878C9">
      <w:pPr>
        <w:rPr>
          <w:rFonts w:cstheme="minorHAnsi"/>
          <w:sz w:val="36"/>
          <w:szCs w:val="36"/>
        </w:rPr>
      </w:pPr>
      <w:r w:rsidRPr="0028087D">
        <w:rPr>
          <w:rFonts w:cstheme="minorHAnsi"/>
          <w:sz w:val="36"/>
          <w:szCs w:val="36"/>
        </w:rPr>
        <w:t>Are available for students with a disability, ages</w:t>
      </w:r>
      <w:r w:rsidR="002F27DC" w:rsidRPr="0028087D">
        <w:rPr>
          <w:rFonts w:cstheme="minorHAnsi"/>
          <w:sz w:val="36"/>
          <w:szCs w:val="36"/>
        </w:rPr>
        <w:t xml:space="preserve"> 14-21</w:t>
      </w:r>
    </w:p>
    <w:p w14:paraId="6EE0400F" w14:textId="47E132B4" w:rsidR="002F27DC" w:rsidRPr="0028087D" w:rsidRDefault="002F27DC" w:rsidP="007878C9">
      <w:pPr>
        <w:rPr>
          <w:rFonts w:cstheme="minorHAnsi"/>
          <w:sz w:val="36"/>
          <w:szCs w:val="36"/>
        </w:rPr>
      </w:pPr>
      <w:r w:rsidRPr="0028087D">
        <w:rPr>
          <w:rFonts w:cstheme="minorHAnsi"/>
          <w:sz w:val="36"/>
          <w:szCs w:val="36"/>
        </w:rPr>
        <w:t xml:space="preserve">Can be requested </w:t>
      </w:r>
      <w:r w:rsidR="00D26AB0" w:rsidRPr="0028087D">
        <w:rPr>
          <w:rFonts w:cstheme="minorHAnsi"/>
          <w:sz w:val="36"/>
          <w:szCs w:val="36"/>
        </w:rPr>
        <w:t>by a student, school, pa</w:t>
      </w:r>
      <w:r w:rsidR="00011EB7" w:rsidRPr="0028087D">
        <w:rPr>
          <w:rFonts w:cstheme="minorHAnsi"/>
          <w:sz w:val="36"/>
          <w:szCs w:val="36"/>
        </w:rPr>
        <w:t xml:space="preserve">rent, guardian or another service </w:t>
      </w:r>
      <w:proofErr w:type="gramStart"/>
      <w:r w:rsidR="00011EB7" w:rsidRPr="0028087D">
        <w:rPr>
          <w:rFonts w:cstheme="minorHAnsi"/>
          <w:sz w:val="36"/>
          <w:szCs w:val="36"/>
        </w:rPr>
        <w:t>provider</w:t>
      </w:r>
      <w:proofErr w:type="gramEnd"/>
    </w:p>
    <w:p w14:paraId="54F490B3" w14:textId="55797591" w:rsidR="00834A1F" w:rsidRPr="0028087D" w:rsidRDefault="00834A1F" w:rsidP="007878C9">
      <w:pPr>
        <w:rPr>
          <w:rFonts w:cstheme="minorHAnsi"/>
          <w:sz w:val="36"/>
          <w:szCs w:val="36"/>
        </w:rPr>
      </w:pPr>
      <w:r w:rsidRPr="0028087D">
        <w:rPr>
          <w:rFonts w:cstheme="minorHAnsi"/>
          <w:sz w:val="36"/>
          <w:szCs w:val="36"/>
        </w:rPr>
        <w:t>PRE-ETS Topics</w:t>
      </w:r>
    </w:p>
    <w:p w14:paraId="7E558F19" w14:textId="2499A058" w:rsidR="00135F5B" w:rsidRPr="0028087D" w:rsidRDefault="00135F5B" w:rsidP="007878C9">
      <w:pPr>
        <w:rPr>
          <w:rFonts w:cstheme="minorHAnsi"/>
          <w:sz w:val="36"/>
          <w:szCs w:val="36"/>
        </w:rPr>
      </w:pPr>
      <w:r w:rsidRPr="0028087D">
        <w:rPr>
          <w:rFonts w:cstheme="minorHAnsi"/>
          <w:sz w:val="36"/>
          <w:szCs w:val="36"/>
        </w:rPr>
        <w:t xml:space="preserve">Workplace Readiness Training is designed to help students develop independent living and social skills necessary for </w:t>
      </w:r>
      <w:r w:rsidR="00282538" w:rsidRPr="0028087D">
        <w:rPr>
          <w:rFonts w:cstheme="minorHAnsi"/>
          <w:sz w:val="36"/>
          <w:szCs w:val="36"/>
        </w:rPr>
        <w:t>success in employment.</w:t>
      </w:r>
    </w:p>
    <w:p w14:paraId="1EBB3417" w14:textId="02133EC0" w:rsidR="00B36BFC" w:rsidRPr="0028087D" w:rsidRDefault="00B36BFC" w:rsidP="007878C9">
      <w:pPr>
        <w:rPr>
          <w:rFonts w:cstheme="minorHAnsi"/>
          <w:sz w:val="36"/>
          <w:szCs w:val="36"/>
        </w:rPr>
      </w:pPr>
      <w:r w:rsidRPr="0028087D">
        <w:rPr>
          <w:rFonts w:cstheme="minorHAnsi"/>
          <w:sz w:val="36"/>
          <w:szCs w:val="36"/>
        </w:rPr>
        <w:t>Job Exploration Counseling helps students assess their unique skills and interests, learn about in-demand jobs and industries</w:t>
      </w:r>
      <w:r w:rsidR="007256D7" w:rsidRPr="0028087D">
        <w:rPr>
          <w:rFonts w:cstheme="minorHAnsi"/>
          <w:sz w:val="36"/>
          <w:szCs w:val="36"/>
        </w:rPr>
        <w:t>, and make informed decisions about their career pathways.</w:t>
      </w:r>
    </w:p>
    <w:p w14:paraId="3720FB37" w14:textId="7FB4AA33" w:rsidR="007256D7" w:rsidRPr="0028087D" w:rsidRDefault="007256D7" w:rsidP="007878C9">
      <w:pPr>
        <w:rPr>
          <w:rFonts w:cstheme="minorHAnsi"/>
          <w:sz w:val="36"/>
          <w:szCs w:val="36"/>
        </w:rPr>
      </w:pPr>
      <w:r w:rsidRPr="0028087D">
        <w:rPr>
          <w:rFonts w:cstheme="minorHAnsi"/>
          <w:sz w:val="36"/>
          <w:szCs w:val="36"/>
        </w:rPr>
        <w:t>Self-Advocacy Instruction equips students with information about accommodations, disability rights, peer mentoring and other resources, and helps students develop self-awareness and self-determination skills.</w:t>
      </w:r>
    </w:p>
    <w:p w14:paraId="74C26D84" w14:textId="5ACF2D53" w:rsidR="00D45AC7" w:rsidRPr="0028087D" w:rsidRDefault="00D45AC7" w:rsidP="007878C9">
      <w:pPr>
        <w:rPr>
          <w:rFonts w:cstheme="minorHAnsi"/>
          <w:sz w:val="36"/>
          <w:szCs w:val="36"/>
        </w:rPr>
      </w:pPr>
      <w:r w:rsidRPr="0028087D">
        <w:rPr>
          <w:rFonts w:cstheme="minorHAnsi"/>
          <w:sz w:val="36"/>
          <w:szCs w:val="36"/>
        </w:rPr>
        <w:t>Counseling on</w:t>
      </w:r>
      <w:r w:rsidR="00D873C1" w:rsidRPr="0028087D">
        <w:rPr>
          <w:rFonts w:cstheme="minorHAnsi"/>
          <w:sz w:val="36"/>
          <w:szCs w:val="36"/>
        </w:rPr>
        <w:t xml:space="preserve"> Post-secondary Options will teach students about opportunities for education and training after high school and explore post-secondary resources in their community and beyond.</w:t>
      </w:r>
    </w:p>
    <w:p w14:paraId="0A8E5FC1" w14:textId="31F7D92E" w:rsidR="00D873C1" w:rsidRPr="0028087D" w:rsidRDefault="00D873C1" w:rsidP="007878C9">
      <w:pPr>
        <w:rPr>
          <w:rFonts w:cstheme="minorHAnsi"/>
          <w:sz w:val="36"/>
          <w:szCs w:val="36"/>
        </w:rPr>
      </w:pPr>
      <w:r w:rsidRPr="0028087D">
        <w:rPr>
          <w:rFonts w:cstheme="minorHAnsi"/>
          <w:sz w:val="36"/>
          <w:szCs w:val="36"/>
        </w:rPr>
        <w:t>Work-Based Learning Experiences can include information interviews, jobs shadowing</w:t>
      </w:r>
      <w:r w:rsidR="00BF33E9" w:rsidRPr="0028087D">
        <w:rPr>
          <w:rFonts w:cstheme="minorHAnsi"/>
          <w:sz w:val="36"/>
          <w:szCs w:val="36"/>
        </w:rPr>
        <w:t>, opportunities for paid employment and other activities that connect classroom learning with the reali</w:t>
      </w:r>
      <w:r w:rsidR="00C44956" w:rsidRPr="0028087D">
        <w:rPr>
          <w:rFonts w:cstheme="minorHAnsi"/>
          <w:sz w:val="36"/>
          <w:szCs w:val="36"/>
        </w:rPr>
        <w:t>ties of work, help students make informed decisions about their options and prepare for a successful future.</w:t>
      </w:r>
    </w:p>
    <w:p w14:paraId="79766640" w14:textId="0C4F926F" w:rsidR="00C44956" w:rsidRPr="0028087D" w:rsidRDefault="00C44956" w:rsidP="007878C9">
      <w:pPr>
        <w:rPr>
          <w:rFonts w:cstheme="minorHAnsi"/>
          <w:sz w:val="36"/>
          <w:szCs w:val="36"/>
        </w:rPr>
      </w:pPr>
      <w:r w:rsidRPr="0028087D">
        <w:rPr>
          <w:rFonts w:cstheme="minorHAnsi"/>
          <w:sz w:val="36"/>
          <w:szCs w:val="36"/>
        </w:rPr>
        <w:t xml:space="preserve">DSB offers </w:t>
      </w:r>
      <w:proofErr w:type="gramStart"/>
      <w:r w:rsidRPr="0028087D">
        <w:rPr>
          <w:rFonts w:cstheme="minorHAnsi"/>
          <w:sz w:val="36"/>
          <w:szCs w:val="36"/>
        </w:rPr>
        <w:t>PRE-ETS</w:t>
      </w:r>
      <w:proofErr w:type="gramEnd"/>
      <w:r w:rsidRPr="0028087D">
        <w:rPr>
          <w:rFonts w:cstheme="minorHAnsi"/>
          <w:sz w:val="36"/>
          <w:szCs w:val="36"/>
        </w:rPr>
        <w:t xml:space="preserve"> at no cost to students. Call </w:t>
      </w:r>
      <w:r w:rsidR="009E2FBC" w:rsidRPr="0028087D">
        <w:rPr>
          <w:rFonts w:cstheme="minorHAnsi"/>
          <w:sz w:val="36"/>
          <w:szCs w:val="36"/>
        </w:rPr>
        <w:t>866-222-1546 for a referral to your local office or visit our website</w:t>
      </w:r>
      <w:r w:rsidR="00324E84" w:rsidRPr="0028087D">
        <w:rPr>
          <w:rFonts w:cstheme="minorHAnsi"/>
          <w:sz w:val="36"/>
          <w:szCs w:val="36"/>
        </w:rPr>
        <w:t xml:space="preserve"> ncdhhs.gov/dsb.</w:t>
      </w:r>
    </w:p>
    <w:p w14:paraId="79A29853" w14:textId="77777777" w:rsidR="005D67DB" w:rsidRPr="0028087D" w:rsidRDefault="005D67DB" w:rsidP="005D67DB">
      <w:pPr>
        <w:rPr>
          <w:rFonts w:cstheme="minorHAnsi"/>
          <w:sz w:val="36"/>
          <w:szCs w:val="36"/>
        </w:rPr>
      </w:pPr>
      <w:r w:rsidRPr="0028087D">
        <w:rPr>
          <w:rFonts w:cstheme="minorHAnsi"/>
          <w:sz w:val="36"/>
          <w:szCs w:val="36"/>
        </w:rPr>
        <w:t>-----------------------</w:t>
      </w:r>
    </w:p>
    <w:p w14:paraId="075D31D3" w14:textId="3B7FC0ED" w:rsidR="009E23A8" w:rsidRPr="0028087D" w:rsidRDefault="009E23A8" w:rsidP="009E23A8">
      <w:pPr>
        <w:rPr>
          <w:rFonts w:cstheme="minorHAnsi"/>
          <w:sz w:val="36"/>
          <w:szCs w:val="36"/>
        </w:rPr>
      </w:pPr>
      <w:r w:rsidRPr="0028087D">
        <w:rPr>
          <w:rFonts w:cstheme="minorHAnsi"/>
          <w:sz w:val="36"/>
          <w:szCs w:val="36"/>
        </w:rPr>
        <w:t>New USPS policies for package pickup</w:t>
      </w:r>
    </w:p>
    <w:p w14:paraId="1D4D17B6" w14:textId="77777777" w:rsidR="009E23A8" w:rsidRPr="0028087D" w:rsidRDefault="009E23A8" w:rsidP="009E23A8">
      <w:pPr>
        <w:rPr>
          <w:rFonts w:cstheme="minorHAnsi"/>
          <w:sz w:val="36"/>
          <w:szCs w:val="36"/>
        </w:rPr>
      </w:pPr>
      <w:r w:rsidRPr="0028087D">
        <w:rPr>
          <w:rFonts w:cstheme="minorHAnsi"/>
          <w:sz w:val="36"/>
          <w:szCs w:val="36"/>
        </w:rPr>
        <w:lastRenderedPageBreak/>
        <w:t>The United States Postal Service (USPS) has instituted new optional policies for pickup of packages such as braille and digital books due to staff shortages, turnover, and seasonal workers. USPS requests that patrons who may need this service use the online form at slnc.info/USPSABLS</w:t>
      </w:r>
      <w:r w:rsidRPr="0028087D">
        <w:rPr>
          <w:rFonts w:cstheme="minorHAnsi"/>
          <w:i/>
          <w:iCs/>
          <w:sz w:val="36"/>
          <w:szCs w:val="36"/>
        </w:rPr>
        <w:t xml:space="preserve"> </w:t>
      </w:r>
      <w:r w:rsidRPr="0028087D">
        <w:rPr>
          <w:rFonts w:cstheme="minorHAnsi"/>
          <w:sz w:val="36"/>
          <w:szCs w:val="36"/>
        </w:rPr>
        <w:t>to schedule pickup of library materials. Patrons who do not have computer or internet access may call USPS at 800-275-8777 or reach out to us for assistance.</w:t>
      </w:r>
    </w:p>
    <w:p w14:paraId="31937377" w14:textId="77777777" w:rsidR="009E23A8" w:rsidRPr="0028087D" w:rsidRDefault="009E23A8" w:rsidP="009E23A8">
      <w:pPr>
        <w:rPr>
          <w:rFonts w:cstheme="minorHAnsi"/>
          <w:sz w:val="36"/>
          <w:szCs w:val="36"/>
        </w:rPr>
      </w:pPr>
      <w:r w:rsidRPr="0028087D">
        <w:rPr>
          <w:rFonts w:cstheme="minorHAnsi"/>
          <w:sz w:val="36"/>
          <w:szCs w:val="36"/>
        </w:rPr>
        <w:t xml:space="preserve">We would like to emphasize this is action is optional, and not all patrons will be required to schedule their library materials to be picked up. If your library materials have always been picked up by the </w:t>
      </w:r>
      <w:proofErr w:type="gramStart"/>
      <w:r w:rsidRPr="0028087D">
        <w:rPr>
          <w:rFonts w:cstheme="minorHAnsi"/>
          <w:sz w:val="36"/>
          <w:szCs w:val="36"/>
        </w:rPr>
        <w:t>USPS</w:t>
      </w:r>
      <w:proofErr w:type="gramEnd"/>
      <w:r w:rsidRPr="0028087D">
        <w:rPr>
          <w:rFonts w:cstheme="minorHAnsi"/>
          <w:sz w:val="36"/>
          <w:szCs w:val="36"/>
        </w:rPr>
        <w:t xml:space="preserve"> no action may be required on your part. However, if you have had carriers who have not picked up your library materials, this policy can be a remedy.</w:t>
      </w:r>
    </w:p>
    <w:p w14:paraId="59A3BD50" w14:textId="77777777" w:rsidR="005D67DB" w:rsidRPr="0028087D" w:rsidRDefault="005D67DB" w:rsidP="005D67DB">
      <w:pPr>
        <w:rPr>
          <w:rFonts w:cstheme="minorHAnsi"/>
          <w:sz w:val="36"/>
          <w:szCs w:val="36"/>
        </w:rPr>
      </w:pPr>
      <w:r w:rsidRPr="0028087D">
        <w:rPr>
          <w:rFonts w:cstheme="minorHAnsi"/>
          <w:sz w:val="36"/>
          <w:szCs w:val="36"/>
        </w:rPr>
        <w:t>-----------------------</w:t>
      </w:r>
    </w:p>
    <w:p w14:paraId="54B3FD82" w14:textId="54976A64" w:rsidR="005E4733" w:rsidRPr="0028087D" w:rsidRDefault="005E4733" w:rsidP="005E4733">
      <w:pPr>
        <w:rPr>
          <w:rFonts w:cstheme="minorHAnsi"/>
          <w:sz w:val="36"/>
          <w:szCs w:val="36"/>
        </w:rPr>
      </w:pPr>
      <w:r w:rsidRPr="0028087D">
        <w:rPr>
          <w:rFonts w:cstheme="minorHAnsi"/>
          <w:sz w:val="36"/>
          <w:szCs w:val="36"/>
        </w:rPr>
        <w:t>New Descriptive Movie Title List</w:t>
      </w:r>
    </w:p>
    <w:p w14:paraId="7891DDFD" w14:textId="47AF9411" w:rsidR="00CB0FFE" w:rsidRPr="0028087D" w:rsidRDefault="00CB0FFE" w:rsidP="00CB0FFE">
      <w:pPr>
        <w:rPr>
          <w:rFonts w:cstheme="minorHAnsi"/>
          <w:sz w:val="36"/>
          <w:szCs w:val="36"/>
        </w:rPr>
      </w:pPr>
      <w:r w:rsidRPr="0028087D">
        <w:rPr>
          <w:rFonts w:cstheme="minorHAnsi"/>
          <w:sz w:val="36"/>
          <w:szCs w:val="36"/>
        </w:rPr>
        <w:t xml:space="preserve">For years, we've been dedicated to providing our patrons with comprehensive Descriptive Video Catalogs. These </w:t>
      </w:r>
      <w:r w:rsidR="00BF6C77" w:rsidRPr="0028087D">
        <w:rPr>
          <w:rFonts w:cstheme="minorHAnsi"/>
          <w:sz w:val="36"/>
          <w:szCs w:val="36"/>
        </w:rPr>
        <w:t xml:space="preserve">extensive </w:t>
      </w:r>
      <w:r w:rsidRPr="0028087D">
        <w:rPr>
          <w:rFonts w:cstheme="minorHAnsi"/>
          <w:sz w:val="36"/>
          <w:szCs w:val="36"/>
        </w:rPr>
        <w:t>catalogs have included essential details like movie titles, ratings, release dates, and brief descriptions of the films.</w:t>
      </w:r>
    </w:p>
    <w:p w14:paraId="0EFE1AB0" w14:textId="77777777" w:rsidR="00CB0FFE" w:rsidRPr="0028087D" w:rsidRDefault="00CB0FFE" w:rsidP="00CB0FFE">
      <w:pPr>
        <w:rPr>
          <w:rFonts w:cstheme="minorHAnsi"/>
          <w:sz w:val="36"/>
          <w:szCs w:val="36"/>
        </w:rPr>
      </w:pPr>
      <w:r w:rsidRPr="0028087D">
        <w:rPr>
          <w:rFonts w:cstheme="minorHAnsi"/>
          <w:sz w:val="36"/>
          <w:szCs w:val="36"/>
        </w:rPr>
        <w:t>We're excited to announce some positive changes in the way we deliver this information. Moving forward, we've decided to refine our catalog to make it even more user-friendly.</w:t>
      </w:r>
    </w:p>
    <w:p w14:paraId="45529B71" w14:textId="77777777" w:rsidR="00CB0FFE" w:rsidRPr="0028087D" w:rsidRDefault="00CB0FFE" w:rsidP="00C30043">
      <w:pPr>
        <w:jc w:val="center"/>
        <w:rPr>
          <w:rFonts w:cstheme="minorHAnsi"/>
          <w:sz w:val="36"/>
          <w:szCs w:val="36"/>
        </w:rPr>
      </w:pPr>
      <w:r w:rsidRPr="0028087D">
        <w:rPr>
          <w:rFonts w:cstheme="minorHAnsi"/>
          <w:sz w:val="36"/>
          <w:szCs w:val="36"/>
        </w:rPr>
        <w:t>What's Changing?</w:t>
      </w:r>
    </w:p>
    <w:p w14:paraId="0D221F29" w14:textId="77777777" w:rsidR="00CB0FFE" w:rsidRPr="0028087D" w:rsidRDefault="00CB0FFE" w:rsidP="00CB0FFE">
      <w:pPr>
        <w:numPr>
          <w:ilvl w:val="0"/>
          <w:numId w:val="9"/>
        </w:numPr>
        <w:rPr>
          <w:rFonts w:cstheme="minorHAnsi"/>
          <w:sz w:val="36"/>
          <w:szCs w:val="36"/>
        </w:rPr>
      </w:pPr>
      <w:r w:rsidRPr="0028087D">
        <w:rPr>
          <w:rFonts w:cstheme="minorHAnsi"/>
          <w:sz w:val="36"/>
          <w:szCs w:val="36"/>
        </w:rPr>
        <w:t>No More Brief Descriptions: In response to your feedback, we've decided to omit the brief movie descriptions from our Descriptive Video Catalogs. This streamlines the catalog and makes it easier to navigate.</w:t>
      </w:r>
    </w:p>
    <w:p w14:paraId="71122AF4" w14:textId="77777777" w:rsidR="00CB0FFE" w:rsidRPr="0028087D" w:rsidRDefault="00CB0FFE" w:rsidP="00CB0FFE">
      <w:pPr>
        <w:numPr>
          <w:ilvl w:val="0"/>
          <w:numId w:val="9"/>
        </w:numPr>
        <w:rPr>
          <w:rFonts w:cstheme="minorHAnsi"/>
          <w:sz w:val="36"/>
          <w:szCs w:val="36"/>
        </w:rPr>
      </w:pPr>
      <w:r w:rsidRPr="0028087D">
        <w:rPr>
          <w:rFonts w:cstheme="minorHAnsi"/>
          <w:sz w:val="36"/>
          <w:szCs w:val="36"/>
        </w:rPr>
        <w:lastRenderedPageBreak/>
        <w:t>Alphabetical Order: Instead of listing movies by their Movie Disc (MD) numbers, we'll now arrange them alphabetically. This change simplifies the process of finding the movies you want to order. No more flipping through numerous pages!</w:t>
      </w:r>
    </w:p>
    <w:p w14:paraId="6106C248" w14:textId="77777777" w:rsidR="00CB0FFE" w:rsidRPr="0028087D" w:rsidRDefault="00CB0FFE" w:rsidP="00C30043">
      <w:pPr>
        <w:jc w:val="center"/>
        <w:rPr>
          <w:rFonts w:cstheme="minorHAnsi"/>
          <w:sz w:val="36"/>
          <w:szCs w:val="36"/>
        </w:rPr>
      </w:pPr>
      <w:r w:rsidRPr="0028087D">
        <w:rPr>
          <w:rFonts w:cstheme="minorHAnsi"/>
          <w:sz w:val="36"/>
          <w:szCs w:val="36"/>
        </w:rPr>
        <w:t>Where to Find Movie Descriptions?</w:t>
      </w:r>
    </w:p>
    <w:p w14:paraId="5B5836DF" w14:textId="77777777" w:rsidR="00CB0FFE" w:rsidRPr="0028087D" w:rsidRDefault="00CB0FFE" w:rsidP="00CB0FFE">
      <w:pPr>
        <w:rPr>
          <w:rFonts w:cstheme="minorHAnsi"/>
          <w:sz w:val="36"/>
          <w:szCs w:val="36"/>
        </w:rPr>
      </w:pPr>
      <w:r w:rsidRPr="0028087D">
        <w:rPr>
          <w:rFonts w:cstheme="minorHAnsi"/>
          <w:sz w:val="36"/>
          <w:szCs w:val="36"/>
        </w:rPr>
        <w:t xml:space="preserve">Don't worry; we haven't left you in the dark. Movie descriptions will still be readily available to you. You can access them through our Online Public Access Catalog, located at </w:t>
      </w:r>
      <w:hyperlink r:id="rId11" w:tgtFrame="_new" w:history="1">
        <w:r w:rsidRPr="0028087D">
          <w:rPr>
            <w:rStyle w:val="Hyperlink"/>
            <w:rFonts w:cstheme="minorHAnsi"/>
            <w:sz w:val="36"/>
            <w:szCs w:val="36"/>
          </w:rPr>
          <w:t>ncabls.klas.com</w:t>
        </w:r>
      </w:hyperlink>
      <w:r w:rsidRPr="0028087D">
        <w:rPr>
          <w:rFonts w:cstheme="minorHAnsi"/>
          <w:sz w:val="36"/>
          <w:szCs w:val="36"/>
        </w:rPr>
        <w:t>. Simply use the "Quick Search" feature to find the descriptions you need.</w:t>
      </w:r>
    </w:p>
    <w:p w14:paraId="623DE65F" w14:textId="77777777" w:rsidR="00CB0FFE" w:rsidRPr="0028087D" w:rsidRDefault="00CB0FFE" w:rsidP="00CB0FFE">
      <w:pPr>
        <w:rPr>
          <w:rFonts w:cstheme="minorHAnsi"/>
          <w:sz w:val="36"/>
          <w:szCs w:val="36"/>
        </w:rPr>
      </w:pPr>
      <w:r w:rsidRPr="0028087D">
        <w:rPr>
          <w:rFonts w:cstheme="minorHAnsi"/>
          <w:sz w:val="36"/>
          <w:szCs w:val="36"/>
        </w:rPr>
        <w:t>Additionally, you can also search for movie descriptions on popular platforms like IMDB or Google. Just remember to tread carefully to avoid spoilers!</w:t>
      </w:r>
    </w:p>
    <w:p w14:paraId="7BBBB0C9" w14:textId="77777777" w:rsidR="00CB0FFE" w:rsidRPr="0028087D" w:rsidRDefault="00CB0FFE" w:rsidP="00CB0FFE">
      <w:pPr>
        <w:rPr>
          <w:rFonts w:cstheme="minorHAnsi"/>
          <w:sz w:val="36"/>
          <w:szCs w:val="36"/>
        </w:rPr>
      </w:pPr>
      <w:r w:rsidRPr="0028087D">
        <w:rPr>
          <w:rFonts w:cstheme="minorHAnsi"/>
          <w:sz w:val="36"/>
          <w:szCs w:val="36"/>
        </w:rPr>
        <w:t>If you have any questions or would like to learn more about our Descriptive Video Service, please don't hesitate to reach out to the library. We're here to assist you every step of the way.</w:t>
      </w:r>
    </w:p>
    <w:p w14:paraId="5B59385C" w14:textId="77777777" w:rsidR="005D67DB" w:rsidRPr="0028087D" w:rsidRDefault="005D67DB" w:rsidP="005D67DB">
      <w:pPr>
        <w:rPr>
          <w:rFonts w:cstheme="minorHAnsi"/>
          <w:sz w:val="36"/>
          <w:szCs w:val="36"/>
        </w:rPr>
      </w:pPr>
      <w:r w:rsidRPr="0028087D">
        <w:rPr>
          <w:rFonts w:cstheme="minorHAnsi"/>
          <w:sz w:val="36"/>
          <w:szCs w:val="36"/>
        </w:rPr>
        <w:t>-----------------------</w:t>
      </w:r>
    </w:p>
    <w:p w14:paraId="7301D2EA" w14:textId="77777777" w:rsidR="005E4733" w:rsidRPr="0028087D" w:rsidRDefault="005E4733" w:rsidP="005E4733">
      <w:pPr>
        <w:rPr>
          <w:rFonts w:cstheme="minorHAnsi"/>
          <w:sz w:val="36"/>
          <w:szCs w:val="36"/>
        </w:rPr>
      </w:pPr>
      <w:r w:rsidRPr="0028087D">
        <w:rPr>
          <w:rFonts w:cstheme="minorHAnsi"/>
          <w:sz w:val="36"/>
          <w:szCs w:val="36"/>
        </w:rPr>
        <w:t>Download Something NOBLE</w:t>
      </w:r>
    </w:p>
    <w:p w14:paraId="416C11B7" w14:textId="77777777" w:rsidR="00041A75" w:rsidRPr="0028087D" w:rsidRDefault="00041A75" w:rsidP="00041A75">
      <w:pPr>
        <w:rPr>
          <w:rStyle w:val="markedcontent"/>
          <w:rFonts w:cstheme="minorHAnsi"/>
          <w:sz w:val="36"/>
          <w:szCs w:val="36"/>
        </w:rPr>
      </w:pPr>
      <w:r w:rsidRPr="0028087D">
        <w:rPr>
          <w:rStyle w:val="markedcontent"/>
          <w:rFonts w:cstheme="minorHAnsi"/>
          <w:sz w:val="36"/>
          <w:szCs w:val="36"/>
        </w:rPr>
        <w:t>At our library, we take pride in providing a range of valuable services to our patrons. Among them, we offer access to a unique resource known as NOBLE, short for North Carolina BARD Local. NOBLE is your portal to a treasure trove of digital braille books, digital talking books, and magazines exclusively created right here in North Carolina and produced by our library.</w:t>
      </w:r>
    </w:p>
    <w:p w14:paraId="47377176" w14:textId="364847C8" w:rsidR="00041A75" w:rsidRPr="0028087D" w:rsidRDefault="006128DB" w:rsidP="00041A75">
      <w:pPr>
        <w:rPr>
          <w:rStyle w:val="markedcontent"/>
          <w:rFonts w:cstheme="minorHAnsi"/>
          <w:sz w:val="36"/>
          <w:szCs w:val="36"/>
        </w:rPr>
      </w:pPr>
      <w:r w:rsidRPr="0028087D">
        <w:rPr>
          <w:rStyle w:val="markedcontent"/>
          <w:rFonts w:cstheme="minorHAnsi"/>
          <w:sz w:val="36"/>
          <w:szCs w:val="36"/>
        </w:rPr>
        <w:t>Unlike with BARD, you do not need a username and password to download from NOBLE</w:t>
      </w:r>
      <w:r w:rsidR="007F71C5" w:rsidRPr="0028087D">
        <w:rPr>
          <w:rStyle w:val="markedcontent"/>
          <w:rFonts w:cstheme="minorHAnsi"/>
          <w:sz w:val="36"/>
          <w:szCs w:val="36"/>
        </w:rPr>
        <w:t>.</w:t>
      </w:r>
      <w:r w:rsidR="00041A75" w:rsidRPr="0028087D">
        <w:rPr>
          <w:rStyle w:val="markedcontent"/>
          <w:rFonts w:cstheme="minorHAnsi"/>
          <w:sz w:val="36"/>
          <w:szCs w:val="36"/>
        </w:rPr>
        <w:t xml:space="preserve"> However, it's important to note that all media you download from NOBLE can only be played on a digital book player </w:t>
      </w:r>
      <w:r w:rsidR="007F71C5" w:rsidRPr="0028087D">
        <w:rPr>
          <w:rStyle w:val="markedcontent"/>
          <w:rFonts w:cstheme="minorHAnsi"/>
          <w:sz w:val="36"/>
          <w:szCs w:val="36"/>
        </w:rPr>
        <w:t xml:space="preserve">or </w:t>
      </w:r>
      <w:r w:rsidR="007F71C5" w:rsidRPr="0028087D">
        <w:rPr>
          <w:rStyle w:val="markedcontent"/>
          <w:rFonts w:cstheme="minorHAnsi"/>
          <w:sz w:val="36"/>
          <w:szCs w:val="36"/>
        </w:rPr>
        <w:lastRenderedPageBreak/>
        <w:t>a third party player</w:t>
      </w:r>
      <w:r w:rsidR="00041A75" w:rsidRPr="0028087D">
        <w:rPr>
          <w:rStyle w:val="markedcontent"/>
          <w:rFonts w:cstheme="minorHAnsi"/>
          <w:sz w:val="36"/>
          <w:szCs w:val="36"/>
        </w:rPr>
        <w:t xml:space="preserve"> officially approved by the National Library Service for the Blind and Print Disabled.</w:t>
      </w:r>
    </w:p>
    <w:p w14:paraId="27F934AF" w14:textId="77777777" w:rsidR="00041A75" w:rsidRPr="0028087D" w:rsidRDefault="00041A75" w:rsidP="00041A75">
      <w:pPr>
        <w:rPr>
          <w:rStyle w:val="markedcontent"/>
          <w:rFonts w:cstheme="minorHAnsi"/>
          <w:sz w:val="36"/>
          <w:szCs w:val="36"/>
        </w:rPr>
      </w:pPr>
      <w:r w:rsidRPr="0028087D">
        <w:rPr>
          <w:rStyle w:val="markedcontent"/>
          <w:rFonts w:cstheme="minorHAnsi"/>
          <w:sz w:val="36"/>
          <w:szCs w:val="36"/>
        </w:rPr>
        <w:t xml:space="preserve">Curious to see what NOBLE has to offer? It's easy! Simply visit NOBLE by following this link: bit.ly/LBPH-NOBLE. There, you'll find a wide selection of digital braille books and </w:t>
      </w:r>
      <w:proofErr w:type="gramStart"/>
      <w:r w:rsidRPr="0028087D">
        <w:rPr>
          <w:rStyle w:val="markedcontent"/>
          <w:rFonts w:cstheme="minorHAnsi"/>
          <w:sz w:val="36"/>
          <w:szCs w:val="36"/>
        </w:rPr>
        <w:t>talking</w:t>
      </w:r>
      <w:proofErr w:type="gramEnd"/>
      <w:r w:rsidRPr="0028087D">
        <w:rPr>
          <w:rStyle w:val="markedcontent"/>
          <w:rFonts w:cstheme="minorHAnsi"/>
          <w:sz w:val="36"/>
          <w:szCs w:val="36"/>
        </w:rPr>
        <w:t xml:space="preserve"> books and magazines, all waiting to be explored.</w:t>
      </w:r>
    </w:p>
    <w:p w14:paraId="1CD9554B" w14:textId="77777777" w:rsidR="005D67DB" w:rsidRPr="0028087D" w:rsidRDefault="005D67DB" w:rsidP="005D67DB">
      <w:pPr>
        <w:rPr>
          <w:rFonts w:cstheme="minorHAnsi"/>
          <w:sz w:val="36"/>
          <w:szCs w:val="36"/>
        </w:rPr>
      </w:pPr>
      <w:r w:rsidRPr="0028087D">
        <w:rPr>
          <w:rFonts w:cstheme="minorHAnsi"/>
          <w:sz w:val="36"/>
          <w:szCs w:val="36"/>
        </w:rPr>
        <w:t>-----------------------</w:t>
      </w:r>
    </w:p>
    <w:p w14:paraId="34CB13BC" w14:textId="77777777" w:rsidR="005E4733" w:rsidRPr="0028087D" w:rsidRDefault="005E4733" w:rsidP="005E4733">
      <w:pPr>
        <w:rPr>
          <w:rStyle w:val="markedcontent"/>
          <w:rFonts w:cstheme="minorHAnsi"/>
          <w:sz w:val="36"/>
          <w:szCs w:val="36"/>
        </w:rPr>
      </w:pPr>
      <w:r w:rsidRPr="0028087D">
        <w:rPr>
          <w:rStyle w:val="markedcontent"/>
          <w:rFonts w:cstheme="minorHAnsi"/>
          <w:sz w:val="36"/>
          <w:szCs w:val="36"/>
        </w:rPr>
        <w:t>Medicare Information in Accessible Formats</w:t>
      </w:r>
    </w:p>
    <w:p w14:paraId="6DC0F1A1" w14:textId="45780ECE" w:rsidR="005E4733" w:rsidRPr="0028087D" w:rsidRDefault="005E4733" w:rsidP="005E4733">
      <w:pPr>
        <w:spacing w:after="0" w:line="240" w:lineRule="auto"/>
        <w:rPr>
          <w:rFonts w:eastAsia="Times New Roman" w:cstheme="minorHAnsi"/>
          <w:sz w:val="36"/>
          <w:szCs w:val="36"/>
        </w:rPr>
      </w:pPr>
      <w:r w:rsidRPr="0028087D">
        <w:rPr>
          <w:rFonts w:eastAsia="Times New Roman" w:cstheme="minorHAnsi"/>
          <w:sz w:val="36"/>
          <w:szCs w:val="36"/>
        </w:rPr>
        <w:t>Medicare provides free auxiliary aids and services, including information in accessible formats like braille, large print, data or audio files, relay services and TTY communications. If you request information in an accessible format, you won’t be disadvantaged by any additional time necessary to provide it. This means you’ll</w:t>
      </w:r>
      <w:r w:rsidR="00B57846" w:rsidRPr="0028087D">
        <w:rPr>
          <w:rFonts w:eastAsia="Times New Roman" w:cstheme="minorHAnsi"/>
          <w:sz w:val="36"/>
          <w:szCs w:val="36"/>
        </w:rPr>
        <w:t xml:space="preserve"> </w:t>
      </w:r>
      <w:r w:rsidRPr="0028087D">
        <w:rPr>
          <w:rFonts w:eastAsia="Times New Roman" w:cstheme="minorHAnsi"/>
          <w:sz w:val="36"/>
          <w:szCs w:val="36"/>
        </w:rPr>
        <w:t>get extra time to take any action if there’s a delay in fulfilling your request.</w:t>
      </w:r>
    </w:p>
    <w:p w14:paraId="1E02A1A1" w14:textId="77777777" w:rsidR="005E4733" w:rsidRPr="0028087D" w:rsidRDefault="005E4733" w:rsidP="005E4733">
      <w:pPr>
        <w:spacing w:after="0" w:line="240" w:lineRule="auto"/>
        <w:rPr>
          <w:rFonts w:eastAsia="Times New Roman" w:cstheme="minorHAnsi"/>
          <w:sz w:val="36"/>
          <w:szCs w:val="36"/>
        </w:rPr>
      </w:pPr>
      <w:r w:rsidRPr="0028087D">
        <w:rPr>
          <w:rFonts w:eastAsia="Times New Roman" w:cstheme="minorHAnsi"/>
          <w:sz w:val="36"/>
          <w:szCs w:val="36"/>
        </w:rPr>
        <w:t>To request Medicare or Marketplace information in an accessible format you can:</w:t>
      </w:r>
    </w:p>
    <w:p w14:paraId="65FF65F1" w14:textId="77777777" w:rsidR="005E4733" w:rsidRPr="0028087D" w:rsidRDefault="005E4733" w:rsidP="005E4733">
      <w:pPr>
        <w:pStyle w:val="ListParagraph"/>
        <w:numPr>
          <w:ilvl w:val="0"/>
          <w:numId w:val="6"/>
        </w:numPr>
        <w:spacing w:after="0" w:line="240" w:lineRule="auto"/>
        <w:rPr>
          <w:rFonts w:eastAsia="Times New Roman" w:cstheme="minorHAnsi"/>
          <w:sz w:val="36"/>
          <w:szCs w:val="36"/>
        </w:rPr>
      </w:pPr>
      <w:r w:rsidRPr="0028087D">
        <w:rPr>
          <w:rFonts w:eastAsia="Times New Roman" w:cstheme="minorHAnsi"/>
          <w:sz w:val="36"/>
          <w:szCs w:val="36"/>
        </w:rPr>
        <w:t xml:space="preserve">Call </w:t>
      </w:r>
      <w:proofErr w:type="gramStart"/>
      <w:r w:rsidRPr="0028087D">
        <w:rPr>
          <w:rFonts w:eastAsia="Times New Roman" w:cstheme="minorHAnsi"/>
          <w:sz w:val="36"/>
          <w:szCs w:val="36"/>
        </w:rPr>
        <w:t>us</w:t>
      </w:r>
      <w:proofErr w:type="gramEnd"/>
    </w:p>
    <w:p w14:paraId="11F6C132" w14:textId="77777777" w:rsidR="005E4733" w:rsidRPr="0028087D" w:rsidRDefault="005E4733" w:rsidP="005E4733">
      <w:pPr>
        <w:pStyle w:val="ListParagraph"/>
        <w:numPr>
          <w:ilvl w:val="1"/>
          <w:numId w:val="6"/>
        </w:numPr>
        <w:spacing w:after="0" w:line="240" w:lineRule="auto"/>
        <w:rPr>
          <w:rFonts w:eastAsia="Times New Roman" w:cstheme="minorHAnsi"/>
          <w:sz w:val="36"/>
          <w:szCs w:val="36"/>
        </w:rPr>
      </w:pPr>
      <w:r w:rsidRPr="0028087D">
        <w:rPr>
          <w:rFonts w:eastAsia="Times New Roman" w:cstheme="minorHAnsi"/>
          <w:sz w:val="36"/>
          <w:szCs w:val="36"/>
        </w:rPr>
        <w:t>For Medicare: 1-800-MEDICARE (1-800-633-4227)</w:t>
      </w:r>
    </w:p>
    <w:p w14:paraId="425E4B31" w14:textId="77777777" w:rsidR="005E4733" w:rsidRPr="0028087D" w:rsidRDefault="005E4733" w:rsidP="005E4733">
      <w:pPr>
        <w:pStyle w:val="ListParagraph"/>
        <w:numPr>
          <w:ilvl w:val="1"/>
          <w:numId w:val="6"/>
        </w:numPr>
        <w:spacing w:after="0" w:line="240" w:lineRule="auto"/>
        <w:rPr>
          <w:rFonts w:eastAsia="Times New Roman" w:cstheme="minorHAnsi"/>
          <w:sz w:val="36"/>
          <w:szCs w:val="36"/>
        </w:rPr>
      </w:pPr>
      <w:r w:rsidRPr="0028087D">
        <w:rPr>
          <w:rFonts w:eastAsia="Times New Roman" w:cstheme="minorHAnsi"/>
          <w:sz w:val="36"/>
          <w:szCs w:val="36"/>
        </w:rPr>
        <w:t>TTY: 1-877-486-2048</w:t>
      </w:r>
      <w:r w:rsidRPr="0028087D">
        <w:rPr>
          <w:rFonts w:eastAsia="Times New Roman" w:cstheme="minorHAnsi"/>
          <w:sz w:val="36"/>
          <w:szCs w:val="36"/>
        </w:rPr>
        <w:br/>
      </w:r>
    </w:p>
    <w:p w14:paraId="36778133" w14:textId="77777777" w:rsidR="005E4733" w:rsidRPr="0028087D" w:rsidRDefault="005E4733" w:rsidP="005E4733">
      <w:pPr>
        <w:pStyle w:val="ListParagraph"/>
        <w:numPr>
          <w:ilvl w:val="0"/>
          <w:numId w:val="6"/>
        </w:numPr>
        <w:spacing w:after="0" w:line="240" w:lineRule="auto"/>
        <w:rPr>
          <w:rFonts w:eastAsia="Times New Roman" w:cstheme="minorHAnsi"/>
          <w:sz w:val="36"/>
          <w:szCs w:val="36"/>
        </w:rPr>
      </w:pPr>
      <w:r w:rsidRPr="0028087D">
        <w:rPr>
          <w:rFonts w:eastAsia="Times New Roman" w:cstheme="minorHAnsi"/>
          <w:sz w:val="36"/>
          <w:szCs w:val="36"/>
        </w:rPr>
        <w:t>Send us a fax: 1-844-530-3676</w:t>
      </w:r>
      <w:r w:rsidRPr="0028087D">
        <w:rPr>
          <w:rFonts w:eastAsia="Times New Roman" w:cstheme="minorHAnsi"/>
          <w:sz w:val="36"/>
          <w:szCs w:val="36"/>
        </w:rPr>
        <w:br/>
      </w:r>
    </w:p>
    <w:p w14:paraId="21A458AC" w14:textId="77777777" w:rsidR="005E4733" w:rsidRPr="0028087D" w:rsidRDefault="005E4733" w:rsidP="005E4733">
      <w:pPr>
        <w:pStyle w:val="ListParagraph"/>
        <w:numPr>
          <w:ilvl w:val="0"/>
          <w:numId w:val="6"/>
        </w:numPr>
        <w:spacing w:after="0" w:line="240" w:lineRule="auto"/>
        <w:rPr>
          <w:rFonts w:eastAsia="Times New Roman" w:cstheme="minorHAnsi"/>
          <w:sz w:val="36"/>
          <w:szCs w:val="36"/>
        </w:rPr>
      </w:pPr>
      <w:r w:rsidRPr="0028087D">
        <w:rPr>
          <w:rFonts w:eastAsia="Times New Roman" w:cstheme="minorHAnsi"/>
          <w:sz w:val="36"/>
          <w:szCs w:val="36"/>
        </w:rPr>
        <w:t>Send us a letter:</w:t>
      </w:r>
      <w:r w:rsidRPr="0028087D">
        <w:rPr>
          <w:rFonts w:eastAsia="Times New Roman" w:cstheme="minorHAnsi"/>
          <w:sz w:val="36"/>
          <w:szCs w:val="36"/>
        </w:rPr>
        <w:br/>
        <w:t>Centers for Medicare &amp; Medicaid Services</w:t>
      </w:r>
      <w:r w:rsidRPr="0028087D">
        <w:rPr>
          <w:rFonts w:eastAsia="Times New Roman" w:cstheme="minorHAnsi"/>
          <w:sz w:val="36"/>
          <w:szCs w:val="36"/>
        </w:rPr>
        <w:br/>
        <w:t>Offices of Hearings and Inquiries (OHI)</w:t>
      </w:r>
      <w:r w:rsidRPr="0028087D">
        <w:rPr>
          <w:rFonts w:eastAsia="Times New Roman" w:cstheme="minorHAnsi"/>
          <w:sz w:val="36"/>
          <w:szCs w:val="36"/>
        </w:rPr>
        <w:br/>
        <w:t>7500 Security Boulevard, Mail Stop S1-13-25</w:t>
      </w:r>
      <w:r w:rsidRPr="0028087D">
        <w:rPr>
          <w:rFonts w:eastAsia="Times New Roman" w:cstheme="minorHAnsi"/>
          <w:sz w:val="36"/>
          <w:szCs w:val="36"/>
        </w:rPr>
        <w:br/>
        <w:t>Baltimore, MD 21244-1850</w:t>
      </w:r>
      <w:r w:rsidRPr="0028087D">
        <w:rPr>
          <w:rFonts w:eastAsia="Times New Roman" w:cstheme="minorHAnsi"/>
          <w:sz w:val="36"/>
          <w:szCs w:val="36"/>
        </w:rPr>
        <w:br/>
        <w:t>Attn: Customer Accessibility Resource Staff</w:t>
      </w:r>
    </w:p>
    <w:p w14:paraId="38EA7B7A" w14:textId="77777777" w:rsidR="005E4733" w:rsidRPr="0028087D" w:rsidRDefault="005E4733" w:rsidP="005E4733">
      <w:pPr>
        <w:rPr>
          <w:rFonts w:eastAsia="Times New Roman" w:cstheme="minorHAnsi"/>
          <w:sz w:val="36"/>
          <w:szCs w:val="36"/>
        </w:rPr>
      </w:pPr>
    </w:p>
    <w:p w14:paraId="168FCB9E" w14:textId="77777777" w:rsidR="005E4733" w:rsidRPr="0028087D" w:rsidRDefault="005E4733" w:rsidP="005E4733">
      <w:pPr>
        <w:pStyle w:val="ListParagraph"/>
        <w:numPr>
          <w:ilvl w:val="0"/>
          <w:numId w:val="5"/>
        </w:numPr>
        <w:rPr>
          <w:rFonts w:cstheme="minorHAnsi"/>
          <w:sz w:val="36"/>
          <w:szCs w:val="36"/>
        </w:rPr>
      </w:pPr>
      <w:r w:rsidRPr="0028087D">
        <w:rPr>
          <w:rFonts w:eastAsia="Times New Roman" w:cstheme="minorHAnsi"/>
          <w:sz w:val="36"/>
          <w:szCs w:val="36"/>
        </w:rPr>
        <w:lastRenderedPageBreak/>
        <w:t>Your request should include your name, phone number, type of information you need (if known), and the mailing address where we should send the materials. We may contact you for additional information.</w:t>
      </w:r>
    </w:p>
    <w:p w14:paraId="25832D23" w14:textId="77777777" w:rsidR="005E4733" w:rsidRPr="0028087D" w:rsidRDefault="005E4733" w:rsidP="005E4733">
      <w:pPr>
        <w:pStyle w:val="ListParagraph"/>
        <w:numPr>
          <w:ilvl w:val="0"/>
          <w:numId w:val="5"/>
        </w:numPr>
        <w:rPr>
          <w:rFonts w:cstheme="minorHAnsi"/>
          <w:sz w:val="36"/>
          <w:szCs w:val="36"/>
        </w:rPr>
      </w:pPr>
      <w:r w:rsidRPr="0028087D">
        <w:rPr>
          <w:rFonts w:eastAsia="Times New Roman" w:cstheme="minorHAnsi"/>
          <w:sz w:val="36"/>
          <w:szCs w:val="36"/>
        </w:rPr>
        <w:t>Note: If you’re enrolled in a Medicare Advantage Plan or Medicare drug plan, contact your plan to request its information in an accessible format.</w:t>
      </w:r>
    </w:p>
    <w:p w14:paraId="34676F28" w14:textId="77777777" w:rsidR="005E4733" w:rsidRPr="0028087D" w:rsidRDefault="005E4733" w:rsidP="005E4733">
      <w:pPr>
        <w:pStyle w:val="ListParagraph"/>
        <w:numPr>
          <w:ilvl w:val="0"/>
          <w:numId w:val="5"/>
        </w:numPr>
        <w:rPr>
          <w:rFonts w:cstheme="minorHAnsi"/>
          <w:sz w:val="36"/>
          <w:szCs w:val="36"/>
        </w:rPr>
      </w:pPr>
      <w:r w:rsidRPr="0028087D">
        <w:rPr>
          <w:rFonts w:eastAsia="Times New Roman" w:cstheme="minorHAnsi"/>
          <w:sz w:val="36"/>
          <w:szCs w:val="36"/>
        </w:rPr>
        <w:t>For Medicaid, contact your State Medicaid office.</w:t>
      </w:r>
    </w:p>
    <w:p w14:paraId="0E90139C" w14:textId="77777777" w:rsidR="005D67DB" w:rsidRPr="0028087D" w:rsidRDefault="005D67DB" w:rsidP="005D67DB">
      <w:pPr>
        <w:rPr>
          <w:rFonts w:cstheme="minorHAnsi"/>
          <w:sz w:val="36"/>
          <w:szCs w:val="36"/>
        </w:rPr>
      </w:pPr>
      <w:r w:rsidRPr="0028087D">
        <w:rPr>
          <w:rFonts w:cstheme="minorHAnsi"/>
          <w:sz w:val="36"/>
          <w:szCs w:val="36"/>
        </w:rPr>
        <w:t>-----------------------</w:t>
      </w:r>
    </w:p>
    <w:p w14:paraId="10074EDE" w14:textId="77777777" w:rsidR="005E4733" w:rsidRPr="0028087D" w:rsidRDefault="005E4733" w:rsidP="005E4733">
      <w:pPr>
        <w:rPr>
          <w:rFonts w:cstheme="minorHAnsi"/>
          <w:sz w:val="36"/>
          <w:szCs w:val="36"/>
        </w:rPr>
      </w:pPr>
      <w:r w:rsidRPr="0028087D">
        <w:rPr>
          <w:rFonts w:cstheme="minorHAnsi"/>
          <w:sz w:val="36"/>
          <w:szCs w:val="36"/>
        </w:rPr>
        <w:t>Tips for Better Service</w:t>
      </w:r>
    </w:p>
    <w:p w14:paraId="7C2019B0" w14:textId="77777777" w:rsidR="005E4733" w:rsidRPr="0028087D" w:rsidRDefault="005E4733" w:rsidP="005E4733">
      <w:pPr>
        <w:pStyle w:val="ListParagraph"/>
        <w:numPr>
          <w:ilvl w:val="0"/>
          <w:numId w:val="4"/>
        </w:numPr>
        <w:rPr>
          <w:rFonts w:cstheme="minorHAnsi"/>
          <w:sz w:val="36"/>
          <w:szCs w:val="36"/>
        </w:rPr>
      </w:pPr>
      <w:r w:rsidRPr="0028087D">
        <w:rPr>
          <w:rStyle w:val="markedcontent"/>
          <w:rFonts w:cstheme="minorHAnsi"/>
          <w:sz w:val="36"/>
          <w:szCs w:val="36"/>
        </w:rPr>
        <w:t>If you receive cartridges, please return the cartridges one at a time.</w:t>
      </w:r>
    </w:p>
    <w:p w14:paraId="76866A59" w14:textId="77777777" w:rsidR="005E4733" w:rsidRPr="0028087D" w:rsidRDefault="005E4733" w:rsidP="005E4733">
      <w:pPr>
        <w:pStyle w:val="ListParagraph"/>
        <w:numPr>
          <w:ilvl w:val="0"/>
          <w:numId w:val="4"/>
        </w:numPr>
        <w:rPr>
          <w:rFonts w:cstheme="minorHAnsi"/>
          <w:sz w:val="36"/>
          <w:szCs w:val="36"/>
        </w:rPr>
      </w:pPr>
      <w:r w:rsidRPr="0028087D">
        <w:rPr>
          <w:rStyle w:val="markedcontent"/>
          <w:rFonts w:cstheme="minorHAnsi"/>
          <w:sz w:val="36"/>
          <w:szCs w:val="36"/>
        </w:rPr>
        <w:t>If you leave a phone message, please spell your last name, state the city you live in, and leave us a phone number to respond to your call if necessary. Also, due to possible phone connection problems it always helps to repeat the phone number if possible.</w:t>
      </w:r>
    </w:p>
    <w:p w14:paraId="1DAACA73" w14:textId="77777777" w:rsidR="005E4733" w:rsidRPr="0028087D" w:rsidRDefault="005E4733" w:rsidP="005E4733">
      <w:pPr>
        <w:pStyle w:val="ListParagraph"/>
        <w:numPr>
          <w:ilvl w:val="0"/>
          <w:numId w:val="4"/>
        </w:numPr>
        <w:rPr>
          <w:rStyle w:val="markedcontent"/>
          <w:rFonts w:cstheme="minorHAnsi"/>
          <w:sz w:val="36"/>
          <w:szCs w:val="36"/>
        </w:rPr>
      </w:pPr>
      <w:r w:rsidRPr="0028087D">
        <w:rPr>
          <w:rStyle w:val="markedcontent"/>
          <w:rFonts w:cstheme="minorHAnsi"/>
          <w:sz w:val="36"/>
          <w:szCs w:val="36"/>
        </w:rPr>
        <w:t xml:space="preserve">If you are calling for someone </w:t>
      </w:r>
      <w:proofErr w:type="gramStart"/>
      <w:r w:rsidRPr="0028087D">
        <w:rPr>
          <w:rStyle w:val="markedcontent"/>
          <w:rFonts w:cstheme="minorHAnsi"/>
          <w:sz w:val="36"/>
          <w:szCs w:val="36"/>
        </w:rPr>
        <w:t>else</w:t>
      </w:r>
      <w:proofErr w:type="gramEnd"/>
      <w:r w:rsidRPr="0028087D">
        <w:rPr>
          <w:rStyle w:val="markedcontent"/>
          <w:rFonts w:cstheme="minorHAnsi"/>
          <w:sz w:val="36"/>
          <w:szCs w:val="36"/>
        </w:rPr>
        <w:t xml:space="preserve"> please leave their name and</w:t>
      </w:r>
      <w:r w:rsidRPr="0028087D">
        <w:rPr>
          <w:rFonts w:cstheme="minorHAnsi"/>
          <w:sz w:val="36"/>
          <w:szCs w:val="36"/>
        </w:rPr>
        <w:t xml:space="preserve"> </w:t>
      </w:r>
      <w:r w:rsidRPr="0028087D">
        <w:rPr>
          <w:rStyle w:val="markedcontent"/>
          <w:rFonts w:cstheme="minorHAnsi"/>
          <w:sz w:val="36"/>
          <w:szCs w:val="36"/>
        </w:rPr>
        <w:t xml:space="preserve">city, so we can pull up their record </w:t>
      </w:r>
      <w:proofErr w:type="gramStart"/>
      <w:r w:rsidRPr="0028087D">
        <w:rPr>
          <w:rStyle w:val="markedcontent"/>
          <w:rFonts w:cstheme="minorHAnsi"/>
          <w:sz w:val="36"/>
          <w:szCs w:val="36"/>
        </w:rPr>
        <w:t>in</w:t>
      </w:r>
      <w:proofErr w:type="gramEnd"/>
      <w:r w:rsidRPr="0028087D">
        <w:rPr>
          <w:rStyle w:val="markedcontent"/>
          <w:rFonts w:cstheme="minorHAnsi"/>
          <w:sz w:val="36"/>
          <w:szCs w:val="36"/>
        </w:rPr>
        <w:t xml:space="preserve"> our computers and would have another contact number if we can’t reach you.</w:t>
      </w:r>
    </w:p>
    <w:p w14:paraId="3C2569D5" w14:textId="77777777" w:rsidR="005E4733" w:rsidRPr="0028087D" w:rsidRDefault="005E4733" w:rsidP="005E4733">
      <w:pPr>
        <w:pStyle w:val="ListParagraph"/>
        <w:numPr>
          <w:ilvl w:val="0"/>
          <w:numId w:val="4"/>
        </w:numPr>
        <w:rPr>
          <w:rStyle w:val="markedcontent"/>
          <w:rFonts w:cstheme="minorHAnsi"/>
          <w:sz w:val="36"/>
          <w:szCs w:val="36"/>
        </w:rPr>
      </w:pPr>
      <w:r w:rsidRPr="0028087D">
        <w:rPr>
          <w:rStyle w:val="markedcontent"/>
          <w:rFonts w:cstheme="minorHAnsi"/>
          <w:sz w:val="36"/>
          <w:szCs w:val="36"/>
        </w:rPr>
        <w:t>In order to avoid a delay in your service, notify us immediately</w:t>
      </w:r>
      <w:r w:rsidRPr="0028087D">
        <w:rPr>
          <w:rFonts w:cstheme="minorHAnsi"/>
          <w:sz w:val="36"/>
          <w:szCs w:val="36"/>
        </w:rPr>
        <w:t xml:space="preserve"> </w:t>
      </w:r>
      <w:r w:rsidRPr="0028087D">
        <w:rPr>
          <w:rStyle w:val="markedcontent"/>
          <w:rFonts w:cstheme="minorHAnsi"/>
          <w:sz w:val="36"/>
          <w:szCs w:val="36"/>
        </w:rPr>
        <w:t>of any change of address.</w:t>
      </w:r>
    </w:p>
    <w:p w14:paraId="0259D1DF" w14:textId="77777777" w:rsidR="005E4733" w:rsidRPr="0028087D" w:rsidRDefault="005E4733" w:rsidP="005E4733">
      <w:pPr>
        <w:pStyle w:val="ListParagraph"/>
        <w:numPr>
          <w:ilvl w:val="0"/>
          <w:numId w:val="4"/>
        </w:numPr>
        <w:rPr>
          <w:rStyle w:val="markedcontent"/>
          <w:rFonts w:cstheme="minorHAnsi"/>
          <w:sz w:val="36"/>
          <w:szCs w:val="36"/>
        </w:rPr>
      </w:pPr>
      <w:r w:rsidRPr="0028087D">
        <w:rPr>
          <w:rStyle w:val="markedcontent"/>
          <w:rFonts w:cstheme="minorHAnsi"/>
          <w:sz w:val="36"/>
          <w:szCs w:val="36"/>
        </w:rPr>
        <w:t>If you email the library, please include your name, phone</w:t>
      </w:r>
      <w:r w:rsidRPr="0028087D">
        <w:rPr>
          <w:rFonts w:cstheme="minorHAnsi"/>
          <w:sz w:val="36"/>
          <w:szCs w:val="36"/>
        </w:rPr>
        <w:t xml:space="preserve"> </w:t>
      </w:r>
      <w:r w:rsidRPr="0028087D">
        <w:rPr>
          <w:rStyle w:val="markedcontent"/>
          <w:rFonts w:cstheme="minorHAnsi"/>
          <w:sz w:val="36"/>
          <w:szCs w:val="36"/>
        </w:rPr>
        <w:t>number, and mailing address in the email.</w:t>
      </w:r>
    </w:p>
    <w:p w14:paraId="44F5029D" w14:textId="77777777" w:rsidR="003B23DA" w:rsidRPr="0028087D" w:rsidRDefault="003B23DA" w:rsidP="009B2461">
      <w:pPr>
        <w:rPr>
          <w:rFonts w:cstheme="minorHAnsi"/>
          <w:sz w:val="36"/>
          <w:szCs w:val="36"/>
        </w:rPr>
      </w:pPr>
    </w:p>
    <w:sectPr w:rsidR="003B23DA" w:rsidRPr="0028087D" w:rsidSect="004276D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40949"/>
    <w:multiLevelType w:val="hybridMultilevel"/>
    <w:tmpl w:val="9BE4E850"/>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410E94"/>
    <w:multiLevelType w:val="hybridMultilevel"/>
    <w:tmpl w:val="DDEC3A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5B1784"/>
    <w:multiLevelType w:val="hybridMultilevel"/>
    <w:tmpl w:val="C84CB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C2CAD"/>
    <w:multiLevelType w:val="hybridMultilevel"/>
    <w:tmpl w:val="BBC299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E192330"/>
    <w:multiLevelType w:val="hybridMultilevel"/>
    <w:tmpl w:val="63A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6372A"/>
    <w:multiLevelType w:val="hybridMultilevel"/>
    <w:tmpl w:val="A0EC1DA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001347"/>
    <w:multiLevelType w:val="multilevel"/>
    <w:tmpl w:val="584A7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9E68BA"/>
    <w:multiLevelType w:val="hybridMultilevel"/>
    <w:tmpl w:val="E368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21524D"/>
    <w:multiLevelType w:val="hybridMultilevel"/>
    <w:tmpl w:val="4FDC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80C7A"/>
    <w:multiLevelType w:val="hybridMultilevel"/>
    <w:tmpl w:val="CBA0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9969182">
    <w:abstractNumId w:val="3"/>
  </w:num>
  <w:num w:numId="2" w16cid:durableId="1815290104">
    <w:abstractNumId w:val="1"/>
  </w:num>
  <w:num w:numId="3" w16cid:durableId="574240327">
    <w:abstractNumId w:val="5"/>
  </w:num>
  <w:num w:numId="4" w16cid:durableId="647978596">
    <w:abstractNumId w:val="8"/>
  </w:num>
  <w:num w:numId="5" w16cid:durableId="683823519">
    <w:abstractNumId w:val="4"/>
  </w:num>
  <w:num w:numId="6" w16cid:durableId="166748905">
    <w:abstractNumId w:val="0"/>
  </w:num>
  <w:num w:numId="7" w16cid:durableId="1011684109">
    <w:abstractNumId w:val="9"/>
  </w:num>
  <w:num w:numId="8" w16cid:durableId="1699502715">
    <w:abstractNumId w:val="7"/>
  </w:num>
  <w:num w:numId="9" w16cid:durableId="1037974664">
    <w:abstractNumId w:val="6"/>
  </w:num>
  <w:num w:numId="10" w16cid:durableId="1635522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C6"/>
    <w:rsid w:val="00011EB7"/>
    <w:rsid w:val="00012B50"/>
    <w:rsid w:val="00023F96"/>
    <w:rsid w:val="00026F81"/>
    <w:rsid w:val="00041641"/>
    <w:rsid w:val="0004182B"/>
    <w:rsid w:val="00041A75"/>
    <w:rsid w:val="000442C2"/>
    <w:rsid w:val="000463B4"/>
    <w:rsid w:val="00054B0A"/>
    <w:rsid w:val="000607F4"/>
    <w:rsid w:val="00084115"/>
    <w:rsid w:val="000904F5"/>
    <w:rsid w:val="000909EC"/>
    <w:rsid w:val="000B5499"/>
    <w:rsid w:val="000C007D"/>
    <w:rsid w:val="000E4718"/>
    <w:rsid w:val="000F02DF"/>
    <w:rsid w:val="000F0D8B"/>
    <w:rsid w:val="000F4B1C"/>
    <w:rsid w:val="00104BC5"/>
    <w:rsid w:val="001146EC"/>
    <w:rsid w:val="001148C5"/>
    <w:rsid w:val="00116F22"/>
    <w:rsid w:val="00125520"/>
    <w:rsid w:val="001259D3"/>
    <w:rsid w:val="001266A2"/>
    <w:rsid w:val="00134449"/>
    <w:rsid w:val="00135F5B"/>
    <w:rsid w:val="0014201F"/>
    <w:rsid w:val="00160F41"/>
    <w:rsid w:val="0016296C"/>
    <w:rsid w:val="001632C3"/>
    <w:rsid w:val="001714F3"/>
    <w:rsid w:val="00172CBD"/>
    <w:rsid w:val="00174B62"/>
    <w:rsid w:val="0018344E"/>
    <w:rsid w:val="00195A10"/>
    <w:rsid w:val="001A28A4"/>
    <w:rsid w:val="001A424A"/>
    <w:rsid w:val="001A5FD7"/>
    <w:rsid w:val="001A6E27"/>
    <w:rsid w:val="001C10FD"/>
    <w:rsid w:val="001C6659"/>
    <w:rsid w:val="001D0E35"/>
    <w:rsid w:val="001D232E"/>
    <w:rsid w:val="001D3A3F"/>
    <w:rsid w:val="001E422B"/>
    <w:rsid w:val="001E4533"/>
    <w:rsid w:val="001E544E"/>
    <w:rsid w:val="001F5DF5"/>
    <w:rsid w:val="001F6879"/>
    <w:rsid w:val="00202680"/>
    <w:rsid w:val="002046E7"/>
    <w:rsid w:val="00212F71"/>
    <w:rsid w:val="00217E1C"/>
    <w:rsid w:val="002348D8"/>
    <w:rsid w:val="00236295"/>
    <w:rsid w:val="002364DF"/>
    <w:rsid w:val="002651AF"/>
    <w:rsid w:val="00267783"/>
    <w:rsid w:val="00271099"/>
    <w:rsid w:val="00274606"/>
    <w:rsid w:val="0028087D"/>
    <w:rsid w:val="00282538"/>
    <w:rsid w:val="00297985"/>
    <w:rsid w:val="002A3AEC"/>
    <w:rsid w:val="002B5B4B"/>
    <w:rsid w:val="002D58CD"/>
    <w:rsid w:val="002E38B8"/>
    <w:rsid w:val="002E5415"/>
    <w:rsid w:val="002E5CFD"/>
    <w:rsid w:val="002F27DC"/>
    <w:rsid w:val="00304300"/>
    <w:rsid w:val="003111C7"/>
    <w:rsid w:val="003226E5"/>
    <w:rsid w:val="00324E84"/>
    <w:rsid w:val="0032772D"/>
    <w:rsid w:val="00336764"/>
    <w:rsid w:val="0034353F"/>
    <w:rsid w:val="00371DE2"/>
    <w:rsid w:val="00375E92"/>
    <w:rsid w:val="00380662"/>
    <w:rsid w:val="00384C94"/>
    <w:rsid w:val="00392DD8"/>
    <w:rsid w:val="00393197"/>
    <w:rsid w:val="00394B77"/>
    <w:rsid w:val="003A184F"/>
    <w:rsid w:val="003A2072"/>
    <w:rsid w:val="003B1BD5"/>
    <w:rsid w:val="003B23DA"/>
    <w:rsid w:val="003B371F"/>
    <w:rsid w:val="003C0C64"/>
    <w:rsid w:val="003C6F2E"/>
    <w:rsid w:val="003D196B"/>
    <w:rsid w:val="003D5A81"/>
    <w:rsid w:val="003E1F61"/>
    <w:rsid w:val="003E70FA"/>
    <w:rsid w:val="003F5238"/>
    <w:rsid w:val="00400202"/>
    <w:rsid w:val="00401940"/>
    <w:rsid w:val="00402AF3"/>
    <w:rsid w:val="004065E2"/>
    <w:rsid w:val="004225F0"/>
    <w:rsid w:val="004276D2"/>
    <w:rsid w:val="00454D26"/>
    <w:rsid w:val="00466072"/>
    <w:rsid w:val="004872F2"/>
    <w:rsid w:val="0049078E"/>
    <w:rsid w:val="004B170A"/>
    <w:rsid w:val="004C3073"/>
    <w:rsid w:val="004D5EB0"/>
    <w:rsid w:val="004F0DBD"/>
    <w:rsid w:val="00500AD7"/>
    <w:rsid w:val="005078A0"/>
    <w:rsid w:val="00533514"/>
    <w:rsid w:val="00544C1F"/>
    <w:rsid w:val="00557988"/>
    <w:rsid w:val="005647F2"/>
    <w:rsid w:val="005A2B10"/>
    <w:rsid w:val="005A78E1"/>
    <w:rsid w:val="005C3755"/>
    <w:rsid w:val="005C68BE"/>
    <w:rsid w:val="005D67DB"/>
    <w:rsid w:val="005E3C08"/>
    <w:rsid w:val="005E4733"/>
    <w:rsid w:val="005E49F9"/>
    <w:rsid w:val="005E6C9E"/>
    <w:rsid w:val="005F1221"/>
    <w:rsid w:val="0060156A"/>
    <w:rsid w:val="0061085A"/>
    <w:rsid w:val="00611266"/>
    <w:rsid w:val="00611BE1"/>
    <w:rsid w:val="00612357"/>
    <w:rsid w:val="006128DB"/>
    <w:rsid w:val="0062502A"/>
    <w:rsid w:val="00641B12"/>
    <w:rsid w:val="00654CAD"/>
    <w:rsid w:val="00671E52"/>
    <w:rsid w:val="00672C0D"/>
    <w:rsid w:val="006873B2"/>
    <w:rsid w:val="00691749"/>
    <w:rsid w:val="006953C8"/>
    <w:rsid w:val="006B62FB"/>
    <w:rsid w:val="006D7560"/>
    <w:rsid w:val="006D78F7"/>
    <w:rsid w:val="006E529C"/>
    <w:rsid w:val="006F0CCF"/>
    <w:rsid w:val="006F3CC1"/>
    <w:rsid w:val="006F6832"/>
    <w:rsid w:val="00706B0A"/>
    <w:rsid w:val="00713AB6"/>
    <w:rsid w:val="007256D7"/>
    <w:rsid w:val="00725FFF"/>
    <w:rsid w:val="007263B8"/>
    <w:rsid w:val="0072692C"/>
    <w:rsid w:val="00733A3B"/>
    <w:rsid w:val="0073710A"/>
    <w:rsid w:val="007379DC"/>
    <w:rsid w:val="00747112"/>
    <w:rsid w:val="00747989"/>
    <w:rsid w:val="0076223C"/>
    <w:rsid w:val="00762D67"/>
    <w:rsid w:val="00770345"/>
    <w:rsid w:val="007878C9"/>
    <w:rsid w:val="007952A0"/>
    <w:rsid w:val="007B761D"/>
    <w:rsid w:val="007E7157"/>
    <w:rsid w:val="007E747D"/>
    <w:rsid w:val="007E7504"/>
    <w:rsid w:val="007F6AB9"/>
    <w:rsid w:val="007F71C5"/>
    <w:rsid w:val="0081761D"/>
    <w:rsid w:val="0083127F"/>
    <w:rsid w:val="00833053"/>
    <w:rsid w:val="00834A1F"/>
    <w:rsid w:val="00835291"/>
    <w:rsid w:val="00841940"/>
    <w:rsid w:val="0086451F"/>
    <w:rsid w:val="008845B7"/>
    <w:rsid w:val="00894C53"/>
    <w:rsid w:val="008A22FC"/>
    <w:rsid w:val="008B5DE6"/>
    <w:rsid w:val="008C2D63"/>
    <w:rsid w:val="008F4816"/>
    <w:rsid w:val="009005C2"/>
    <w:rsid w:val="00904EF7"/>
    <w:rsid w:val="00913B2E"/>
    <w:rsid w:val="00920366"/>
    <w:rsid w:val="0092315A"/>
    <w:rsid w:val="00923975"/>
    <w:rsid w:val="009331BE"/>
    <w:rsid w:val="00935C88"/>
    <w:rsid w:val="00936595"/>
    <w:rsid w:val="0094168C"/>
    <w:rsid w:val="00947272"/>
    <w:rsid w:val="00947321"/>
    <w:rsid w:val="00951279"/>
    <w:rsid w:val="00964322"/>
    <w:rsid w:val="009948AE"/>
    <w:rsid w:val="009B1A51"/>
    <w:rsid w:val="009B2461"/>
    <w:rsid w:val="009C196E"/>
    <w:rsid w:val="009C1E12"/>
    <w:rsid w:val="009C2215"/>
    <w:rsid w:val="009C2BF1"/>
    <w:rsid w:val="009C30FE"/>
    <w:rsid w:val="009C7264"/>
    <w:rsid w:val="009E23A8"/>
    <w:rsid w:val="009E2FBC"/>
    <w:rsid w:val="009E4600"/>
    <w:rsid w:val="009F7F87"/>
    <w:rsid w:val="00A02E19"/>
    <w:rsid w:val="00A100E8"/>
    <w:rsid w:val="00A17435"/>
    <w:rsid w:val="00A21679"/>
    <w:rsid w:val="00A30FB8"/>
    <w:rsid w:val="00A32E44"/>
    <w:rsid w:val="00A37730"/>
    <w:rsid w:val="00A433BD"/>
    <w:rsid w:val="00A45917"/>
    <w:rsid w:val="00A52D60"/>
    <w:rsid w:val="00A77436"/>
    <w:rsid w:val="00A94192"/>
    <w:rsid w:val="00AA4FDA"/>
    <w:rsid w:val="00AD01FA"/>
    <w:rsid w:val="00B035A1"/>
    <w:rsid w:val="00B110B0"/>
    <w:rsid w:val="00B14AC5"/>
    <w:rsid w:val="00B35849"/>
    <w:rsid w:val="00B36BFC"/>
    <w:rsid w:val="00B4586B"/>
    <w:rsid w:val="00B538A7"/>
    <w:rsid w:val="00B57846"/>
    <w:rsid w:val="00B66A4A"/>
    <w:rsid w:val="00B6788F"/>
    <w:rsid w:val="00B935C0"/>
    <w:rsid w:val="00BA6A3F"/>
    <w:rsid w:val="00BA7370"/>
    <w:rsid w:val="00BE4A84"/>
    <w:rsid w:val="00BE4F95"/>
    <w:rsid w:val="00BF33E9"/>
    <w:rsid w:val="00BF6C77"/>
    <w:rsid w:val="00BF71DE"/>
    <w:rsid w:val="00BF7253"/>
    <w:rsid w:val="00C00E38"/>
    <w:rsid w:val="00C0369D"/>
    <w:rsid w:val="00C10D8F"/>
    <w:rsid w:val="00C24EC6"/>
    <w:rsid w:val="00C30043"/>
    <w:rsid w:val="00C35A3D"/>
    <w:rsid w:val="00C405B8"/>
    <w:rsid w:val="00C44956"/>
    <w:rsid w:val="00C4546C"/>
    <w:rsid w:val="00C5740D"/>
    <w:rsid w:val="00C609CA"/>
    <w:rsid w:val="00C70FDF"/>
    <w:rsid w:val="00C73815"/>
    <w:rsid w:val="00C76092"/>
    <w:rsid w:val="00C835C7"/>
    <w:rsid w:val="00C843A7"/>
    <w:rsid w:val="00C908E1"/>
    <w:rsid w:val="00C94D4F"/>
    <w:rsid w:val="00C960B2"/>
    <w:rsid w:val="00C96F44"/>
    <w:rsid w:val="00CA0367"/>
    <w:rsid w:val="00CA3A1B"/>
    <w:rsid w:val="00CB0FFE"/>
    <w:rsid w:val="00CC6775"/>
    <w:rsid w:val="00CE09EC"/>
    <w:rsid w:val="00CE31A1"/>
    <w:rsid w:val="00CF6815"/>
    <w:rsid w:val="00D228FF"/>
    <w:rsid w:val="00D26AB0"/>
    <w:rsid w:val="00D3356B"/>
    <w:rsid w:val="00D35903"/>
    <w:rsid w:val="00D37314"/>
    <w:rsid w:val="00D377DB"/>
    <w:rsid w:val="00D45AC7"/>
    <w:rsid w:val="00D748F9"/>
    <w:rsid w:val="00D814FE"/>
    <w:rsid w:val="00D873C1"/>
    <w:rsid w:val="00D9433C"/>
    <w:rsid w:val="00D94906"/>
    <w:rsid w:val="00DA7D04"/>
    <w:rsid w:val="00DD128E"/>
    <w:rsid w:val="00DD3408"/>
    <w:rsid w:val="00DD4985"/>
    <w:rsid w:val="00DE1A0E"/>
    <w:rsid w:val="00DE36B2"/>
    <w:rsid w:val="00DF65FD"/>
    <w:rsid w:val="00E02CCD"/>
    <w:rsid w:val="00E068D6"/>
    <w:rsid w:val="00E073E6"/>
    <w:rsid w:val="00E1729D"/>
    <w:rsid w:val="00E2292D"/>
    <w:rsid w:val="00E31EA9"/>
    <w:rsid w:val="00E3349D"/>
    <w:rsid w:val="00E34540"/>
    <w:rsid w:val="00E36088"/>
    <w:rsid w:val="00E40C21"/>
    <w:rsid w:val="00E45D2B"/>
    <w:rsid w:val="00E5411A"/>
    <w:rsid w:val="00E70703"/>
    <w:rsid w:val="00E732B1"/>
    <w:rsid w:val="00E77C83"/>
    <w:rsid w:val="00E96F61"/>
    <w:rsid w:val="00EA448E"/>
    <w:rsid w:val="00EA4FE8"/>
    <w:rsid w:val="00EB26CC"/>
    <w:rsid w:val="00EB4D02"/>
    <w:rsid w:val="00EE2130"/>
    <w:rsid w:val="00EE3B21"/>
    <w:rsid w:val="00F10CFE"/>
    <w:rsid w:val="00F115DF"/>
    <w:rsid w:val="00F3573B"/>
    <w:rsid w:val="00F36ACD"/>
    <w:rsid w:val="00F512D0"/>
    <w:rsid w:val="00F607A4"/>
    <w:rsid w:val="00F607B1"/>
    <w:rsid w:val="00F706A3"/>
    <w:rsid w:val="00F723AC"/>
    <w:rsid w:val="00F75D97"/>
    <w:rsid w:val="00F9506D"/>
    <w:rsid w:val="00F97D9C"/>
    <w:rsid w:val="00FA1FB5"/>
    <w:rsid w:val="00FA4D52"/>
    <w:rsid w:val="00FA7940"/>
    <w:rsid w:val="00FC1D45"/>
    <w:rsid w:val="00FF34C7"/>
    <w:rsid w:val="00FF4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1753"/>
  <w15:chartTrackingRefBased/>
  <w15:docId w15:val="{AA585B93-668D-4A19-B591-0E5565F2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1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EC6"/>
    <w:pPr>
      <w:ind w:left="720"/>
      <w:contextualSpacing/>
    </w:pPr>
  </w:style>
  <w:style w:type="character" w:customStyle="1" w:styleId="markedcontent">
    <w:name w:val="markedcontent"/>
    <w:basedOn w:val="DefaultParagraphFont"/>
    <w:rsid w:val="006F3CC1"/>
  </w:style>
  <w:style w:type="character" w:styleId="Hyperlink">
    <w:name w:val="Hyperlink"/>
    <w:basedOn w:val="DefaultParagraphFont"/>
    <w:uiPriority w:val="99"/>
    <w:unhideWhenUsed/>
    <w:rsid w:val="008B5DE6"/>
    <w:rPr>
      <w:color w:val="0563C1"/>
      <w:u w:val="single"/>
    </w:rPr>
  </w:style>
  <w:style w:type="paragraph" w:styleId="NormalWeb">
    <w:name w:val="Normal (Web)"/>
    <w:basedOn w:val="Normal"/>
    <w:uiPriority w:val="99"/>
    <w:unhideWhenUsed/>
    <w:rsid w:val="00195A10"/>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CB0FFE"/>
    <w:rPr>
      <w:color w:val="605E5C"/>
      <w:shd w:val="clear" w:color="auto" w:fill="E1DFDD"/>
    </w:rPr>
  </w:style>
  <w:style w:type="character" w:styleId="FollowedHyperlink">
    <w:name w:val="FollowedHyperlink"/>
    <w:basedOn w:val="DefaultParagraphFont"/>
    <w:uiPriority w:val="99"/>
    <w:semiHidden/>
    <w:unhideWhenUsed/>
    <w:rsid w:val="00384C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28713">
      <w:bodyDiv w:val="1"/>
      <w:marLeft w:val="0"/>
      <w:marRight w:val="0"/>
      <w:marTop w:val="0"/>
      <w:marBottom w:val="0"/>
      <w:divBdr>
        <w:top w:val="none" w:sz="0" w:space="0" w:color="auto"/>
        <w:left w:val="none" w:sz="0" w:space="0" w:color="auto"/>
        <w:bottom w:val="none" w:sz="0" w:space="0" w:color="auto"/>
        <w:right w:val="none" w:sz="0" w:space="0" w:color="auto"/>
      </w:divBdr>
    </w:div>
    <w:div w:id="922297764">
      <w:bodyDiv w:val="1"/>
      <w:marLeft w:val="0"/>
      <w:marRight w:val="0"/>
      <w:marTop w:val="0"/>
      <w:marBottom w:val="0"/>
      <w:divBdr>
        <w:top w:val="none" w:sz="0" w:space="0" w:color="auto"/>
        <w:left w:val="none" w:sz="0" w:space="0" w:color="auto"/>
        <w:bottom w:val="none" w:sz="0" w:space="0" w:color="auto"/>
        <w:right w:val="none" w:sz="0" w:space="0" w:color="auto"/>
      </w:divBdr>
    </w:div>
    <w:div w:id="1390881698">
      <w:bodyDiv w:val="1"/>
      <w:marLeft w:val="0"/>
      <w:marRight w:val="0"/>
      <w:marTop w:val="0"/>
      <w:marBottom w:val="0"/>
      <w:divBdr>
        <w:top w:val="none" w:sz="0" w:space="0" w:color="auto"/>
        <w:left w:val="none" w:sz="0" w:space="0" w:color="auto"/>
        <w:bottom w:val="none" w:sz="0" w:space="0" w:color="auto"/>
        <w:right w:val="none" w:sz="0" w:space="0" w:color="auto"/>
      </w:divBdr>
    </w:div>
    <w:div w:id="1746949145">
      <w:bodyDiv w:val="1"/>
      <w:marLeft w:val="0"/>
      <w:marRight w:val="0"/>
      <w:marTop w:val="0"/>
      <w:marBottom w:val="0"/>
      <w:divBdr>
        <w:top w:val="none" w:sz="0" w:space="0" w:color="auto"/>
        <w:left w:val="none" w:sz="0" w:space="0" w:color="auto"/>
        <w:bottom w:val="none" w:sz="0" w:space="0" w:color="auto"/>
        <w:right w:val="none" w:sz="0" w:space="0" w:color="auto"/>
      </w:divBdr>
    </w:div>
    <w:div w:id="184636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ncabl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nyurl.com/83jbfk8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cabls@dncr.nc.gov" TargetMode="External"/><Relationship Id="rId11" Type="http://schemas.openxmlformats.org/officeDocument/2006/relationships/hyperlink" Target="https://chat.openai.com/c/ncabls.klas.com" TargetMode="External"/><Relationship Id="rId5" Type="http://schemas.openxmlformats.org/officeDocument/2006/relationships/hyperlink" Target="http://tiny.cc/739dvz" TargetMode="External"/><Relationship Id="rId10" Type="http://schemas.openxmlformats.org/officeDocument/2006/relationships/hyperlink" Target="mailto:info@fncabls.org" TargetMode="External"/><Relationship Id="rId4" Type="http://schemas.openxmlformats.org/officeDocument/2006/relationships/webSettings" Target="webSettings.xml"/><Relationship Id="rId9" Type="http://schemas.openxmlformats.org/officeDocument/2006/relationships/hyperlink" Target="mailto:info@fncab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17</Pages>
  <Words>3829</Words>
  <Characters>21829</Characters>
  <Application>Microsoft Office Word</Application>
  <DocSecurity>0</DocSecurity>
  <Lines>181</Lines>
  <Paragraphs>51</Paragraphs>
  <ScaleCrop>false</ScaleCrop>
  <Company/>
  <LinksUpToDate>false</LinksUpToDate>
  <CharactersWithSpaces>25607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 Exum</dc:creator>
  <cp:keywords/>
  <dc:description/>
  <cp:lastModifiedBy>James C Exum</cp:lastModifiedBy>
  <cp:revision>4</cp:revision>
  <dcterms:created xsi:type="dcterms:W3CDTF">2023-11-06T15:34:00Z</dcterms:created>
  <dcterms:modified xsi:type="dcterms:W3CDTF">2023-11-17T16:00:00Z</dcterms:modified>
</cp:coreProperties>
</file>